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E6569A" w:rsidRPr="00E6569A">
              <w:rPr>
                <w:rFonts w:ascii="Times New Roman" w:hAnsi="Times New Roman" w:cs="Times New Roman"/>
                <w:b/>
                <w:i/>
              </w:rPr>
              <w:t>Oprava hlavních rozvodů elektroinstalace, Bytový dům Wolkerova 2, Boskovice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6569A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2019-08-28T09:05:00Z</dcterms:created>
  <dcterms:modified xsi:type="dcterms:W3CDTF">2019-08-28T09:05:00Z</dcterms:modified>
</cp:coreProperties>
</file>