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434CE3" w14:textId="77777777" w:rsidR="004E16DB" w:rsidRPr="003A58C8" w:rsidRDefault="0060022C" w:rsidP="00307BF3">
      <w:pPr>
        <w:pStyle w:val="Zkladntext20"/>
        <w:shd w:val="clear" w:color="auto" w:fill="auto"/>
        <w:jc w:val="both"/>
        <w:rPr>
          <w:color w:val="auto"/>
          <w:sz w:val="24"/>
        </w:rPr>
      </w:pPr>
      <w:r w:rsidRPr="003A58C8">
        <w:rPr>
          <w:color w:val="auto"/>
          <w:sz w:val="24"/>
        </w:rPr>
        <w:t>Minimální rozsah plnění dle návrhu smlouvy:</w:t>
      </w:r>
    </w:p>
    <w:p w14:paraId="0F47D80B" w14:textId="77777777" w:rsidR="00505D5C" w:rsidRPr="003A58C8" w:rsidRDefault="00505D5C" w:rsidP="00307BF3">
      <w:pPr>
        <w:pStyle w:val="Zkladntext20"/>
        <w:shd w:val="clear" w:color="auto" w:fill="auto"/>
        <w:jc w:val="both"/>
        <w:rPr>
          <w:color w:val="auto"/>
          <w:sz w:val="24"/>
        </w:rPr>
      </w:pPr>
    </w:p>
    <w:p w14:paraId="75A8453E" w14:textId="6E77D3DB" w:rsidR="006E4ACE" w:rsidRPr="003A58C8" w:rsidRDefault="006E4ACE" w:rsidP="00307BF3">
      <w:pPr>
        <w:pStyle w:val="Zkladntext1"/>
        <w:numPr>
          <w:ilvl w:val="0"/>
          <w:numId w:val="1"/>
        </w:numPr>
        <w:shd w:val="clear" w:color="auto" w:fill="auto"/>
        <w:ind w:left="660" w:right="20"/>
        <w:rPr>
          <w:color w:val="auto"/>
          <w:sz w:val="24"/>
        </w:rPr>
      </w:pPr>
      <w:r w:rsidRPr="003A58C8">
        <w:rPr>
          <w:color w:val="auto"/>
          <w:sz w:val="24"/>
        </w:rPr>
        <w:t>Příprava celkové koncepce pro Optimalizaci odpadového ho</w:t>
      </w:r>
      <w:r w:rsidR="00505D5C" w:rsidRPr="003A58C8">
        <w:rPr>
          <w:color w:val="auto"/>
          <w:sz w:val="24"/>
        </w:rPr>
        <w:t>spodářství ve městě Boskovice a </w:t>
      </w:r>
      <w:r w:rsidRPr="003A58C8">
        <w:rPr>
          <w:color w:val="auto"/>
          <w:sz w:val="24"/>
        </w:rPr>
        <w:t>příměstský částí</w:t>
      </w:r>
      <w:r w:rsidR="005E6FD1" w:rsidRPr="003A58C8">
        <w:rPr>
          <w:color w:val="auto"/>
          <w:sz w:val="24"/>
        </w:rPr>
        <w:t xml:space="preserve"> – </w:t>
      </w:r>
      <w:proofErr w:type="spellStart"/>
      <w:r w:rsidR="005E6FD1" w:rsidRPr="003A58C8">
        <w:rPr>
          <w:color w:val="auto"/>
          <w:sz w:val="24"/>
        </w:rPr>
        <w:t>Hrádkov</w:t>
      </w:r>
      <w:proofErr w:type="spellEnd"/>
      <w:r w:rsidR="005E6FD1" w:rsidRPr="003A58C8">
        <w:rPr>
          <w:color w:val="auto"/>
          <w:sz w:val="24"/>
        </w:rPr>
        <w:t xml:space="preserve">, </w:t>
      </w:r>
      <w:proofErr w:type="spellStart"/>
      <w:r w:rsidR="005E6FD1" w:rsidRPr="003A58C8">
        <w:rPr>
          <w:color w:val="auto"/>
          <w:sz w:val="24"/>
        </w:rPr>
        <w:t>Vratíkov</w:t>
      </w:r>
      <w:proofErr w:type="spellEnd"/>
      <w:r w:rsidR="005E6FD1" w:rsidRPr="003A58C8">
        <w:rPr>
          <w:color w:val="auto"/>
          <w:sz w:val="24"/>
        </w:rPr>
        <w:t xml:space="preserve">, </w:t>
      </w:r>
      <w:proofErr w:type="spellStart"/>
      <w:r w:rsidR="005E6FD1" w:rsidRPr="003A58C8">
        <w:rPr>
          <w:color w:val="auto"/>
          <w:sz w:val="24"/>
        </w:rPr>
        <w:t>Bačov</w:t>
      </w:r>
      <w:proofErr w:type="spellEnd"/>
      <w:r w:rsidR="005E6FD1" w:rsidRPr="003A58C8">
        <w:rPr>
          <w:color w:val="auto"/>
          <w:sz w:val="24"/>
        </w:rPr>
        <w:t xml:space="preserve"> a </w:t>
      </w:r>
      <w:r w:rsidR="005E6FD1" w:rsidRPr="00DA5938">
        <w:rPr>
          <w:color w:val="auto"/>
          <w:sz w:val="24"/>
        </w:rPr>
        <w:t>Mladkov</w:t>
      </w:r>
      <w:r w:rsidR="00307BF3" w:rsidRPr="00DA5938">
        <w:rPr>
          <w:color w:val="auto"/>
          <w:sz w:val="24"/>
        </w:rPr>
        <w:t xml:space="preserve"> </w:t>
      </w:r>
      <w:r w:rsidR="005719D9" w:rsidRPr="00DA5938">
        <w:rPr>
          <w:color w:val="auto"/>
          <w:sz w:val="24"/>
        </w:rPr>
        <w:t>(</w:t>
      </w:r>
      <w:r w:rsidR="00307BF3" w:rsidRPr="00DA5938">
        <w:rPr>
          <w:color w:val="auto"/>
          <w:sz w:val="24"/>
        </w:rPr>
        <w:t xml:space="preserve">v českém jazyce), </w:t>
      </w:r>
      <w:r w:rsidRPr="003A58C8">
        <w:rPr>
          <w:color w:val="auto"/>
          <w:sz w:val="24"/>
        </w:rPr>
        <w:t>tj.</w:t>
      </w:r>
      <w:r w:rsidR="0013653D" w:rsidRPr="003A58C8">
        <w:rPr>
          <w:color w:val="auto"/>
          <w:sz w:val="24"/>
        </w:rPr>
        <w:t xml:space="preserve"> n</w:t>
      </w:r>
      <w:r w:rsidRPr="003A58C8">
        <w:rPr>
          <w:color w:val="auto"/>
          <w:sz w:val="24"/>
        </w:rPr>
        <w:t xml:space="preserve">astavení </w:t>
      </w:r>
      <w:r w:rsidR="0013653D" w:rsidRPr="003A58C8">
        <w:rPr>
          <w:color w:val="auto"/>
          <w:sz w:val="24"/>
        </w:rPr>
        <w:t xml:space="preserve">nádobových nebo pytlových </w:t>
      </w:r>
      <w:r w:rsidRPr="003A58C8">
        <w:rPr>
          <w:color w:val="auto"/>
          <w:sz w:val="24"/>
        </w:rPr>
        <w:t xml:space="preserve">svozů </w:t>
      </w:r>
      <w:r w:rsidR="00505D5C" w:rsidRPr="003A58C8">
        <w:rPr>
          <w:color w:val="auto"/>
          <w:sz w:val="24"/>
        </w:rPr>
        <w:t>ve všech lokalitách ve městě </w:t>
      </w:r>
      <w:r w:rsidR="0013653D" w:rsidRPr="003A58C8">
        <w:rPr>
          <w:color w:val="auto"/>
          <w:sz w:val="24"/>
        </w:rPr>
        <w:t>a sloučených obcích s </w:t>
      </w:r>
      <w:r w:rsidR="00F21365" w:rsidRPr="003A58C8">
        <w:rPr>
          <w:color w:val="auto"/>
          <w:sz w:val="24"/>
        </w:rPr>
        <w:t>úpravou</w:t>
      </w:r>
      <w:r w:rsidR="0013653D" w:rsidRPr="003A58C8">
        <w:rPr>
          <w:color w:val="auto"/>
          <w:sz w:val="24"/>
        </w:rPr>
        <w:t xml:space="preserve"> pro danou zástavbu lokality (např. zúžena židovská čtvrť, Masarykovo nám., sídliště, menší seskupení bytových domů, rekreační objekty, domy, které nemají dvory).</w:t>
      </w:r>
    </w:p>
    <w:p w14:paraId="00E950CC" w14:textId="01482A42" w:rsidR="004E16DB" w:rsidRPr="003A58C8" w:rsidRDefault="00307BF3" w:rsidP="00307BF3">
      <w:pPr>
        <w:pStyle w:val="Zkladntext1"/>
        <w:numPr>
          <w:ilvl w:val="0"/>
          <w:numId w:val="1"/>
        </w:numPr>
        <w:shd w:val="clear" w:color="auto" w:fill="auto"/>
        <w:ind w:left="660" w:right="20"/>
        <w:rPr>
          <w:color w:val="auto"/>
          <w:sz w:val="24"/>
        </w:rPr>
      </w:pPr>
      <w:r>
        <w:rPr>
          <w:color w:val="auto"/>
          <w:sz w:val="24"/>
        </w:rPr>
        <w:t>S</w:t>
      </w:r>
      <w:r w:rsidR="0060022C" w:rsidRPr="003A58C8">
        <w:rPr>
          <w:color w:val="auto"/>
          <w:sz w:val="24"/>
        </w:rPr>
        <w:t>polupráce při vytvoření obecně závazné vyhlášky nebo</w:t>
      </w:r>
      <w:r w:rsidR="00505D5C" w:rsidRPr="003A58C8">
        <w:rPr>
          <w:color w:val="auto"/>
          <w:sz w:val="24"/>
        </w:rPr>
        <w:t xml:space="preserve"> směrnice o systému nakládání s </w:t>
      </w:r>
      <w:r w:rsidR="0060022C" w:rsidRPr="003A58C8">
        <w:rPr>
          <w:color w:val="auto"/>
          <w:sz w:val="24"/>
        </w:rPr>
        <w:t>odpady kompatibilní s požadavky motivačního systému</w:t>
      </w:r>
      <w:r>
        <w:rPr>
          <w:color w:val="auto"/>
          <w:sz w:val="24"/>
        </w:rPr>
        <w:t>.</w:t>
      </w:r>
    </w:p>
    <w:p w14:paraId="7008B764" w14:textId="6B6AE8AF" w:rsidR="0047402A" w:rsidRPr="003A58C8" w:rsidRDefault="00307BF3" w:rsidP="00307BF3">
      <w:pPr>
        <w:pStyle w:val="Zkladntext1"/>
        <w:numPr>
          <w:ilvl w:val="0"/>
          <w:numId w:val="1"/>
        </w:numPr>
        <w:shd w:val="clear" w:color="auto" w:fill="auto"/>
        <w:ind w:left="660" w:right="20"/>
        <w:rPr>
          <w:color w:val="auto"/>
          <w:sz w:val="24"/>
        </w:rPr>
      </w:pPr>
      <w:r>
        <w:rPr>
          <w:color w:val="auto"/>
          <w:sz w:val="24"/>
        </w:rPr>
        <w:t>B</w:t>
      </w:r>
      <w:r w:rsidR="0018465E" w:rsidRPr="003A58C8">
        <w:rPr>
          <w:color w:val="auto"/>
          <w:sz w:val="24"/>
        </w:rPr>
        <w:t>ude provedena revize stávajících stanovišť na separovaný o</w:t>
      </w:r>
      <w:r w:rsidR="005E6FD1" w:rsidRPr="003A58C8">
        <w:rPr>
          <w:color w:val="auto"/>
          <w:sz w:val="24"/>
        </w:rPr>
        <w:t>dpad ve městě a sloučených obcí (</w:t>
      </w:r>
      <w:proofErr w:type="spellStart"/>
      <w:r w:rsidR="005E6FD1" w:rsidRPr="003A58C8">
        <w:rPr>
          <w:color w:val="auto"/>
          <w:sz w:val="24"/>
        </w:rPr>
        <w:t>Hrádkov</w:t>
      </w:r>
      <w:proofErr w:type="spellEnd"/>
      <w:r w:rsidR="005E6FD1" w:rsidRPr="003A58C8">
        <w:rPr>
          <w:color w:val="auto"/>
          <w:sz w:val="24"/>
        </w:rPr>
        <w:t xml:space="preserve">, </w:t>
      </w:r>
      <w:proofErr w:type="spellStart"/>
      <w:r w:rsidR="005E6FD1" w:rsidRPr="003A58C8">
        <w:rPr>
          <w:color w:val="auto"/>
          <w:sz w:val="24"/>
        </w:rPr>
        <w:t>Vratíkov</w:t>
      </w:r>
      <w:proofErr w:type="spellEnd"/>
      <w:r w:rsidR="005E6FD1" w:rsidRPr="003A58C8">
        <w:rPr>
          <w:color w:val="auto"/>
          <w:sz w:val="24"/>
        </w:rPr>
        <w:t xml:space="preserve">, </w:t>
      </w:r>
      <w:proofErr w:type="spellStart"/>
      <w:r w:rsidR="005E6FD1" w:rsidRPr="003A58C8">
        <w:rPr>
          <w:color w:val="auto"/>
          <w:sz w:val="24"/>
        </w:rPr>
        <w:t>Bačov</w:t>
      </w:r>
      <w:proofErr w:type="spellEnd"/>
      <w:r w:rsidR="005E6FD1" w:rsidRPr="003A58C8">
        <w:rPr>
          <w:color w:val="auto"/>
          <w:sz w:val="24"/>
        </w:rPr>
        <w:t xml:space="preserve"> a Mladkov) </w:t>
      </w:r>
      <w:r w:rsidR="0018465E" w:rsidRPr="003A58C8">
        <w:rPr>
          <w:color w:val="auto"/>
          <w:sz w:val="24"/>
        </w:rPr>
        <w:t>a bude vytipováno minimálně</w:t>
      </w:r>
      <w:r w:rsidR="0024646C" w:rsidRPr="003A58C8">
        <w:rPr>
          <w:color w:val="auto"/>
          <w:sz w:val="24"/>
        </w:rPr>
        <w:t xml:space="preserve"> 15 míst pro </w:t>
      </w:r>
      <w:r w:rsidR="0047402A" w:rsidRPr="003A58C8">
        <w:rPr>
          <w:color w:val="auto"/>
          <w:sz w:val="24"/>
        </w:rPr>
        <w:t xml:space="preserve">vytvoření nových separačních </w:t>
      </w:r>
      <w:r w:rsidR="0024646C" w:rsidRPr="003A58C8">
        <w:rPr>
          <w:color w:val="auto"/>
          <w:sz w:val="24"/>
        </w:rPr>
        <w:t>hnízd</w:t>
      </w:r>
      <w:r w:rsidR="0047402A" w:rsidRPr="003A58C8">
        <w:rPr>
          <w:color w:val="auto"/>
          <w:sz w:val="24"/>
        </w:rPr>
        <w:t xml:space="preserve"> </w:t>
      </w:r>
      <w:r w:rsidR="0024646C" w:rsidRPr="003A58C8">
        <w:rPr>
          <w:color w:val="auto"/>
          <w:sz w:val="24"/>
        </w:rPr>
        <w:t>nebo</w:t>
      </w:r>
      <w:r w:rsidR="0047402A" w:rsidRPr="003A58C8">
        <w:rPr>
          <w:color w:val="auto"/>
          <w:sz w:val="24"/>
        </w:rPr>
        <w:t xml:space="preserve"> </w:t>
      </w:r>
      <w:r w:rsidR="0024646C" w:rsidRPr="003A58C8">
        <w:rPr>
          <w:color w:val="auto"/>
          <w:sz w:val="24"/>
        </w:rPr>
        <w:t xml:space="preserve">uložení </w:t>
      </w:r>
      <w:proofErr w:type="spellStart"/>
      <w:r w:rsidR="0047402A" w:rsidRPr="003A58C8">
        <w:rPr>
          <w:color w:val="auto"/>
          <w:sz w:val="24"/>
        </w:rPr>
        <w:t>polopodzemních</w:t>
      </w:r>
      <w:proofErr w:type="spellEnd"/>
      <w:r w:rsidR="0047402A" w:rsidRPr="003A58C8">
        <w:rPr>
          <w:color w:val="auto"/>
          <w:sz w:val="24"/>
        </w:rPr>
        <w:t xml:space="preserve"> kontejnerů</w:t>
      </w:r>
      <w:r w:rsidR="0024646C" w:rsidRPr="003A58C8">
        <w:rPr>
          <w:color w:val="auto"/>
          <w:sz w:val="24"/>
        </w:rPr>
        <w:t xml:space="preserve"> při zavádění evidenčního systému z důvodu dostatečného navýšení objemů k </w:t>
      </w:r>
      <w:r w:rsidR="00F21365" w:rsidRPr="003A58C8">
        <w:rPr>
          <w:color w:val="auto"/>
          <w:sz w:val="24"/>
        </w:rPr>
        <w:t>odevzdání</w:t>
      </w:r>
      <w:r w:rsidR="0024646C" w:rsidRPr="003A58C8">
        <w:rPr>
          <w:color w:val="auto"/>
          <w:sz w:val="24"/>
        </w:rPr>
        <w:t xml:space="preserve"> recyklovatelného odpadu.</w:t>
      </w:r>
    </w:p>
    <w:p w14:paraId="11CD5BA8" w14:textId="2261375C" w:rsidR="004E16DB" w:rsidRPr="003A58C8" w:rsidRDefault="00307BF3" w:rsidP="00307BF3">
      <w:pPr>
        <w:pStyle w:val="Zkladntext1"/>
        <w:numPr>
          <w:ilvl w:val="0"/>
          <w:numId w:val="1"/>
        </w:numPr>
        <w:shd w:val="clear" w:color="auto" w:fill="auto"/>
        <w:ind w:left="660"/>
        <w:rPr>
          <w:color w:val="auto"/>
          <w:sz w:val="24"/>
        </w:rPr>
      </w:pPr>
      <w:r>
        <w:rPr>
          <w:color w:val="auto"/>
          <w:sz w:val="24"/>
        </w:rPr>
        <w:t>S</w:t>
      </w:r>
      <w:r w:rsidR="0060022C" w:rsidRPr="003A58C8">
        <w:rPr>
          <w:color w:val="auto"/>
          <w:sz w:val="24"/>
        </w:rPr>
        <w:t>voz odpadu bude kombinovaným sys</w:t>
      </w:r>
      <w:r w:rsidR="0024646C" w:rsidRPr="003A58C8">
        <w:rPr>
          <w:color w:val="auto"/>
          <w:sz w:val="24"/>
        </w:rPr>
        <w:t>témem obsahující „</w:t>
      </w:r>
      <w:proofErr w:type="spellStart"/>
      <w:r w:rsidR="0024646C" w:rsidRPr="003A58C8">
        <w:rPr>
          <w:color w:val="auto"/>
          <w:sz w:val="24"/>
        </w:rPr>
        <w:t>door</w:t>
      </w:r>
      <w:proofErr w:type="spellEnd"/>
      <w:r w:rsidR="0024646C" w:rsidRPr="003A58C8">
        <w:rPr>
          <w:color w:val="auto"/>
          <w:sz w:val="24"/>
        </w:rPr>
        <w:t xml:space="preserve"> to </w:t>
      </w:r>
      <w:proofErr w:type="spellStart"/>
      <w:r w:rsidR="0024646C" w:rsidRPr="003A58C8">
        <w:rPr>
          <w:color w:val="auto"/>
          <w:sz w:val="24"/>
        </w:rPr>
        <w:t>door</w:t>
      </w:r>
      <w:proofErr w:type="spellEnd"/>
      <w:r w:rsidR="0024646C" w:rsidRPr="003A58C8">
        <w:rPr>
          <w:color w:val="auto"/>
          <w:sz w:val="24"/>
        </w:rPr>
        <w:t>“,</w:t>
      </w:r>
      <w:r w:rsidR="005E6FD1" w:rsidRPr="003A58C8">
        <w:rPr>
          <w:color w:val="auto"/>
          <w:sz w:val="24"/>
        </w:rPr>
        <w:t xml:space="preserve"> tj.</w:t>
      </w:r>
      <w:r w:rsidR="00E607D3" w:rsidRPr="003A58C8">
        <w:rPr>
          <w:color w:val="auto"/>
          <w:sz w:val="24"/>
        </w:rPr>
        <w:t xml:space="preserve"> </w:t>
      </w:r>
      <w:r w:rsidR="0060022C" w:rsidRPr="003A58C8">
        <w:rPr>
          <w:color w:val="auto"/>
          <w:sz w:val="24"/>
        </w:rPr>
        <w:t>pytlový</w:t>
      </w:r>
      <w:r w:rsidR="0047402A" w:rsidRPr="003A58C8">
        <w:rPr>
          <w:color w:val="auto"/>
          <w:sz w:val="24"/>
        </w:rPr>
        <w:t xml:space="preserve"> nebo nádobový svoz na základě uliční zástavby nebo doporučení poskytovatele anebo výběru dané domácnosti.</w:t>
      </w:r>
      <w:r w:rsidR="0060022C" w:rsidRPr="003A58C8">
        <w:rPr>
          <w:color w:val="auto"/>
          <w:sz w:val="24"/>
        </w:rPr>
        <w:t xml:space="preserve"> </w:t>
      </w:r>
      <w:r w:rsidR="00927D79" w:rsidRPr="003A58C8">
        <w:rPr>
          <w:color w:val="auto"/>
          <w:sz w:val="24"/>
        </w:rPr>
        <w:t xml:space="preserve"> </w:t>
      </w:r>
    </w:p>
    <w:p w14:paraId="26D0F7B9" w14:textId="42C4D9CF" w:rsidR="0047402A" w:rsidRPr="003A58C8" w:rsidRDefault="00DE016C" w:rsidP="00307BF3">
      <w:pPr>
        <w:pStyle w:val="Zkladntext1"/>
        <w:shd w:val="clear" w:color="auto" w:fill="auto"/>
        <w:ind w:left="660" w:firstLine="0"/>
        <w:rPr>
          <w:color w:val="auto"/>
          <w:sz w:val="24"/>
        </w:rPr>
      </w:pPr>
      <w:r w:rsidRPr="003A58C8">
        <w:rPr>
          <w:color w:val="auto"/>
          <w:sz w:val="24"/>
          <w:szCs w:val="24"/>
        </w:rPr>
        <w:t xml:space="preserve">Systém </w:t>
      </w:r>
      <w:r w:rsidR="0047402A" w:rsidRPr="003A58C8">
        <w:rPr>
          <w:color w:val="auto"/>
          <w:sz w:val="24"/>
          <w:szCs w:val="24"/>
        </w:rPr>
        <w:t>„</w:t>
      </w:r>
      <w:proofErr w:type="spellStart"/>
      <w:r w:rsidRPr="003A58C8">
        <w:rPr>
          <w:color w:val="auto"/>
          <w:sz w:val="24"/>
          <w:szCs w:val="24"/>
        </w:rPr>
        <w:t>door</w:t>
      </w:r>
      <w:proofErr w:type="spellEnd"/>
      <w:r w:rsidRPr="003A58C8">
        <w:rPr>
          <w:color w:val="auto"/>
          <w:sz w:val="24"/>
          <w:szCs w:val="24"/>
        </w:rPr>
        <w:t>-to-</w:t>
      </w:r>
      <w:proofErr w:type="spellStart"/>
      <w:r w:rsidRPr="003A58C8">
        <w:rPr>
          <w:color w:val="auto"/>
          <w:sz w:val="24"/>
          <w:szCs w:val="24"/>
        </w:rPr>
        <w:t>door</w:t>
      </w:r>
      <w:proofErr w:type="spellEnd"/>
      <w:r w:rsidR="0047402A" w:rsidRPr="003A58C8">
        <w:rPr>
          <w:color w:val="auto"/>
          <w:sz w:val="24"/>
          <w:szCs w:val="24"/>
        </w:rPr>
        <w:t>“</w:t>
      </w:r>
      <w:r w:rsidRPr="003A58C8">
        <w:rPr>
          <w:color w:val="auto"/>
          <w:sz w:val="24"/>
          <w:szCs w:val="24"/>
        </w:rPr>
        <w:t xml:space="preserve"> spočívá v tom, že občané mají nádoby nebo pytle na třídění přímo u svých domů. V případě pytlového sběru se jedná se o plast a papír a v případě nádobového sběru se jedná o plast, papír a bioodpad. </w:t>
      </w:r>
      <w:r w:rsidR="00E24915" w:rsidRPr="003A58C8">
        <w:rPr>
          <w:color w:val="auto"/>
          <w:sz w:val="24"/>
          <w:szCs w:val="24"/>
        </w:rPr>
        <w:t xml:space="preserve">Dále budou evidovány pomocí QR kódů všechny nádoby na směsný komunální odpad po celém městě a příměstských částí. </w:t>
      </w:r>
      <w:r w:rsidR="00307BF3">
        <w:rPr>
          <w:color w:val="auto"/>
          <w:sz w:val="24"/>
          <w:szCs w:val="24"/>
        </w:rPr>
        <w:t>Každý pytel a </w:t>
      </w:r>
      <w:r w:rsidRPr="003A58C8">
        <w:rPr>
          <w:color w:val="auto"/>
          <w:sz w:val="24"/>
          <w:szCs w:val="24"/>
        </w:rPr>
        <w:t>nádoba bude mít svůj specifický QR kód, který bude při vývozu načten a přiřazen k zavedenému odpadovému účtu poplatníka.</w:t>
      </w:r>
      <w:r w:rsidR="00E24915" w:rsidRPr="003A58C8">
        <w:rPr>
          <w:color w:val="auto"/>
          <w:sz w:val="24"/>
          <w:szCs w:val="24"/>
        </w:rPr>
        <w:t xml:space="preserve"> Bude to také provázáno se sběrným dvorem v Doubravech v Boskovicích.</w:t>
      </w:r>
      <w:r w:rsidR="00E24915" w:rsidRPr="003A58C8">
        <w:rPr>
          <w:color w:val="auto"/>
          <w:sz w:val="24"/>
        </w:rPr>
        <w:t xml:space="preserve"> Každý dovezený odpad od místních občanů bude veden v evidenci k danému odpadovému účtu.</w:t>
      </w:r>
    </w:p>
    <w:p w14:paraId="156E0A4C" w14:textId="78553E14" w:rsidR="004E16DB" w:rsidRPr="003A58C8" w:rsidRDefault="00307BF3" w:rsidP="00307BF3">
      <w:pPr>
        <w:pStyle w:val="Zkladntext1"/>
        <w:numPr>
          <w:ilvl w:val="0"/>
          <w:numId w:val="1"/>
        </w:numPr>
        <w:shd w:val="clear" w:color="auto" w:fill="auto"/>
        <w:ind w:left="660" w:right="20"/>
        <w:rPr>
          <w:color w:val="auto"/>
          <w:sz w:val="24"/>
        </w:rPr>
      </w:pPr>
      <w:r>
        <w:rPr>
          <w:color w:val="auto"/>
          <w:sz w:val="24"/>
        </w:rPr>
        <w:t>V</w:t>
      </w:r>
      <w:r w:rsidR="0060022C" w:rsidRPr="003A58C8">
        <w:rPr>
          <w:color w:val="auto"/>
          <w:sz w:val="24"/>
        </w:rPr>
        <w:t>ytvoření odpadové databáze, její indexování a převod do potřebného for</w:t>
      </w:r>
      <w:r>
        <w:rPr>
          <w:color w:val="auto"/>
          <w:sz w:val="24"/>
        </w:rPr>
        <w:t>mátu funkčního na síti internet.</w:t>
      </w:r>
    </w:p>
    <w:p w14:paraId="398DB41A" w14:textId="77777777" w:rsidR="004B0110" w:rsidRPr="003A58C8" w:rsidRDefault="00E24915" w:rsidP="00307BF3">
      <w:pPr>
        <w:pStyle w:val="Zkladntext1"/>
        <w:shd w:val="clear" w:color="auto" w:fill="auto"/>
        <w:ind w:left="660" w:right="20" w:firstLine="0"/>
        <w:rPr>
          <w:color w:val="auto"/>
          <w:sz w:val="24"/>
        </w:rPr>
      </w:pPr>
      <w:r w:rsidRPr="003A58C8">
        <w:rPr>
          <w:color w:val="auto"/>
          <w:sz w:val="24"/>
        </w:rPr>
        <w:t xml:space="preserve">Odpadový účet (OÚ) – bude mít založen každý poplatník. </w:t>
      </w:r>
      <w:r w:rsidR="0082585B" w:rsidRPr="003A58C8">
        <w:rPr>
          <w:color w:val="auto"/>
          <w:sz w:val="24"/>
        </w:rPr>
        <w:t xml:space="preserve">OÚ by měl </w:t>
      </w:r>
      <w:r w:rsidR="004B0110" w:rsidRPr="003A58C8">
        <w:rPr>
          <w:color w:val="auto"/>
          <w:sz w:val="24"/>
        </w:rPr>
        <w:t>obsahovat profil poplatníka</w:t>
      </w:r>
      <w:r w:rsidR="0082585B" w:rsidRPr="003A58C8">
        <w:rPr>
          <w:color w:val="auto"/>
          <w:sz w:val="24"/>
        </w:rPr>
        <w:t>, schválené osobní údaje, kontakty, počet vlastnících nádob, zástup</w:t>
      </w:r>
      <w:r w:rsidR="004B0110" w:rsidRPr="003A58C8">
        <w:rPr>
          <w:color w:val="auto"/>
          <w:sz w:val="24"/>
        </w:rPr>
        <w:t>y</w:t>
      </w:r>
      <w:r w:rsidR="0082585B" w:rsidRPr="003A58C8">
        <w:rPr>
          <w:color w:val="auto"/>
          <w:sz w:val="24"/>
        </w:rPr>
        <w:t>,</w:t>
      </w:r>
      <w:r w:rsidR="004B0110" w:rsidRPr="003A58C8">
        <w:rPr>
          <w:color w:val="auto"/>
          <w:sz w:val="24"/>
        </w:rPr>
        <w:t xml:space="preserve"> změna uživatele, uživatelské nastavení, avizace, nastavení tiskových formátů, přehled práce, uzávěrky, </w:t>
      </w:r>
      <w:r w:rsidR="0082585B" w:rsidRPr="003A58C8">
        <w:rPr>
          <w:color w:val="auto"/>
          <w:sz w:val="24"/>
        </w:rPr>
        <w:t>statistiku výsyp</w:t>
      </w:r>
      <w:r w:rsidR="0081660C" w:rsidRPr="003A58C8">
        <w:rPr>
          <w:color w:val="auto"/>
          <w:sz w:val="24"/>
        </w:rPr>
        <w:t>u dle období a dle druhu odpadu – uživatel.</w:t>
      </w:r>
      <w:r w:rsidR="0082585B" w:rsidRPr="003A58C8">
        <w:rPr>
          <w:color w:val="auto"/>
          <w:sz w:val="24"/>
        </w:rPr>
        <w:t xml:space="preserve">  </w:t>
      </w:r>
    </w:p>
    <w:p w14:paraId="0C432B45" w14:textId="1B748EB2" w:rsidR="00E24915" w:rsidRPr="003A58C8" w:rsidRDefault="0082585B" w:rsidP="00307BF3">
      <w:pPr>
        <w:pStyle w:val="Zkladntext1"/>
        <w:shd w:val="clear" w:color="auto" w:fill="auto"/>
        <w:ind w:left="660" w:right="20" w:firstLine="0"/>
        <w:rPr>
          <w:color w:val="auto"/>
          <w:sz w:val="24"/>
        </w:rPr>
      </w:pPr>
      <w:r w:rsidRPr="003A58C8">
        <w:rPr>
          <w:color w:val="auto"/>
          <w:sz w:val="24"/>
        </w:rPr>
        <w:t>OÚ musí vést historii načtených dat, změn a úprav. Dále by se měl</w:t>
      </w:r>
      <w:r w:rsidR="00505D5C" w:rsidRPr="003A58C8">
        <w:rPr>
          <w:color w:val="auto"/>
          <w:sz w:val="24"/>
        </w:rPr>
        <w:t>y</w:t>
      </w:r>
      <w:r w:rsidR="0081660C" w:rsidRPr="003A58C8">
        <w:rPr>
          <w:color w:val="auto"/>
          <w:sz w:val="24"/>
        </w:rPr>
        <w:t xml:space="preserve"> OÚ</w:t>
      </w:r>
      <w:r w:rsidRPr="003A58C8">
        <w:rPr>
          <w:color w:val="auto"/>
          <w:sz w:val="24"/>
        </w:rPr>
        <w:t xml:space="preserve"> aktualizovat, editovat</w:t>
      </w:r>
      <w:r w:rsidR="004B0110" w:rsidRPr="003A58C8">
        <w:rPr>
          <w:color w:val="auto"/>
          <w:sz w:val="24"/>
        </w:rPr>
        <w:t>,</w:t>
      </w:r>
      <w:r w:rsidR="0081660C" w:rsidRPr="003A58C8">
        <w:rPr>
          <w:color w:val="auto"/>
          <w:sz w:val="24"/>
        </w:rPr>
        <w:t xml:space="preserve"> ukládat. Měl</w:t>
      </w:r>
      <w:r w:rsidR="003412C4" w:rsidRPr="003A58C8">
        <w:rPr>
          <w:color w:val="auto"/>
          <w:sz w:val="24"/>
        </w:rPr>
        <w:t>y</w:t>
      </w:r>
      <w:r w:rsidR="0081660C" w:rsidRPr="003A58C8">
        <w:rPr>
          <w:color w:val="auto"/>
          <w:sz w:val="24"/>
        </w:rPr>
        <w:t xml:space="preserve"> by obsahovat </w:t>
      </w:r>
      <w:r w:rsidR="004B0110" w:rsidRPr="003A58C8">
        <w:rPr>
          <w:color w:val="auto"/>
          <w:sz w:val="24"/>
        </w:rPr>
        <w:t>barevný přehledný vzhled seznamů</w:t>
      </w:r>
      <w:r w:rsidR="0003581A" w:rsidRPr="003A58C8">
        <w:rPr>
          <w:color w:val="auto"/>
          <w:sz w:val="24"/>
        </w:rPr>
        <w:t>, zobrazení</w:t>
      </w:r>
      <w:r w:rsidR="0081660C" w:rsidRPr="003A58C8">
        <w:rPr>
          <w:color w:val="auto"/>
          <w:sz w:val="24"/>
        </w:rPr>
        <w:t>/</w:t>
      </w:r>
      <w:r w:rsidR="0003581A" w:rsidRPr="003A58C8">
        <w:rPr>
          <w:color w:val="auto"/>
          <w:sz w:val="24"/>
        </w:rPr>
        <w:t xml:space="preserve">filtrace dle data, od koho, komu, </w:t>
      </w:r>
      <w:r w:rsidR="003412C4" w:rsidRPr="003A58C8">
        <w:rPr>
          <w:color w:val="auto"/>
          <w:sz w:val="24"/>
        </w:rPr>
        <w:t>dle předmětu. Dále budou obsahovat - storno</w:t>
      </w:r>
      <w:r w:rsidR="0081660C" w:rsidRPr="003A58C8">
        <w:rPr>
          <w:color w:val="auto"/>
          <w:sz w:val="24"/>
        </w:rPr>
        <w:t>, odesíla</w:t>
      </w:r>
      <w:r w:rsidR="003412C4" w:rsidRPr="003A58C8">
        <w:rPr>
          <w:color w:val="auto"/>
          <w:sz w:val="24"/>
        </w:rPr>
        <w:t>ní, tisknutí, přepis</w:t>
      </w:r>
      <w:r w:rsidR="0081660C" w:rsidRPr="003A58C8">
        <w:rPr>
          <w:color w:val="auto"/>
          <w:sz w:val="24"/>
        </w:rPr>
        <w:t xml:space="preserve">, </w:t>
      </w:r>
      <w:r w:rsidR="00CE2797" w:rsidRPr="005719D9">
        <w:rPr>
          <w:color w:val="auto"/>
          <w:sz w:val="24"/>
        </w:rPr>
        <w:t>smazání</w:t>
      </w:r>
      <w:r w:rsidR="003412C4" w:rsidRPr="005719D9">
        <w:rPr>
          <w:color w:val="auto"/>
          <w:sz w:val="24"/>
        </w:rPr>
        <w:t>/odstranění</w:t>
      </w:r>
      <w:r w:rsidR="0081660C" w:rsidRPr="005719D9">
        <w:rPr>
          <w:color w:val="auto"/>
          <w:sz w:val="24"/>
        </w:rPr>
        <w:t xml:space="preserve"> </w:t>
      </w:r>
      <w:r w:rsidR="0081660C" w:rsidRPr="003A58C8">
        <w:rPr>
          <w:color w:val="auto"/>
          <w:sz w:val="24"/>
        </w:rPr>
        <w:t>– administrátor.</w:t>
      </w:r>
    </w:p>
    <w:p w14:paraId="07DF9B62" w14:textId="7C53B4B6" w:rsidR="004E16DB" w:rsidRPr="00DA5938" w:rsidRDefault="0060022C" w:rsidP="00307BF3">
      <w:pPr>
        <w:pStyle w:val="Zkladntext1"/>
        <w:numPr>
          <w:ilvl w:val="0"/>
          <w:numId w:val="1"/>
        </w:numPr>
        <w:shd w:val="clear" w:color="auto" w:fill="auto"/>
        <w:ind w:left="660" w:right="20"/>
        <w:rPr>
          <w:color w:val="auto"/>
          <w:sz w:val="24"/>
        </w:rPr>
      </w:pPr>
      <w:r w:rsidRPr="003A58C8">
        <w:rPr>
          <w:color w:val="auto"/>
          <w:sz w:val="24"/>
        </w:rPr>
        <w:t xml:space="preserve"> </w:t>
      </w:r>
      <w:r w:rsidR="00307BF3">
        <w:rPr>
          <w:color w:val="auto"/>
          <w:sz w:val="24"/>
        </w:rPr>
        <w:t>T</w:t>
      </w:r>
      <w:r w:rsidRPr="003A58C8">
        <w:rPr>
          <w:color w:val="auto"/>
          <w:sz w:val="24"/>
        </w:rPr>
        <w:t>vorba odpadových účtů - objednatel poskytne data o obyvatelích města. Poskytovatel data upraví do potřebné struktury a vytvoří funkční celky (dále jen „místo“), u kterých se předpokládá, že používají k odkládání odpadů stejné nádoby. Objednatel vytvořená stanoviště zkontroluje a případně upraví dle místní znalosti</w:t>
      </w:r>
      <w:r w:rsidRPr="00DA5938">
        <w:rPr>
          <w:color w:val="auto"/>
          <w:sz w:val="24"/>
        </w:rPr>
        <w:t>.</w:t>
      </w:r>
    </w:p>
    <w:p w14:paraId="2858C39D" w14:textId="0C408E13" w:rsidR="004E16DB" w:rsidRPr="00DA5938" w:rsidRDefault="00307BF3" w:rsidP="00307BF3">
      <w:pPr>
        <w:pStyle w:val="Zkladntext1"/>
        <w:numPr>
          <w:ilvl w:val="0"/>
          <w:numId w:val="1"/>
        </w:numPr>
        <w:shd w:val="clear" w:color="auto" w:fill="auto"/>
        <w:tabs>
          <w:tab w:val="left" w:pos="612"/>
        </w:tabs>
        <w:ind w:left="660" w:right="20"/>
        <w:rPr>
          <w:color w:val="auto"/>
          <w:sz w:val="24"/>
        </w:rPr>
      </w:pPr>
      <w:r w:rsidRPr="00DA5938">
        <w:rPr>
          <w:color w:val="auto"/>
          <w:sz w:val="24"/>
        </w:rPr>
        <w:t>K</w:t>
      </w:r>
      <w:r w:rsidR="0060022C" w:rsidRPr="00DA5938">
        <w:rPr>
          <w:color w:val="auto"/>
          <w:sz w:val="24"/>
        </w:rPr>
        <w:t xml:space="preserve">ontaktním osobám, každého místa, poskytovatel vytvoří přihlašovací údaje do odpadového </w:t>
      </w:r>
      <w:r w:rsidR="00505D5C" w:rsidRPr="00DA5938">
        <w:rPr>
          <w:color w:val="auto"/>
          <w:sz w:val="24"/>
          <w:lang w:val="en-US" w:eastAsia="en-US" w:bidi="en-US"/>
        </w:rPr>
        <w:t>on</w:t>
      </w:r>
      <w:r w:rsidR="00505D5C" w:rsidRPr="00DA5938">
        <w:rPr>
          <w:color w:val="auto"/>
          <w:sz w:val="24"/>
          <w:lang w:val="en-US" w:eastAsia="en-US" w:bidi="en-US"/>
        </w:rPr>
        <w:noBreakHyphen/>
      </w:r>
      <w:r w:rsidR="0060022C" w:rsidRPr="00DA5938">
        <w:rPr>
          <w:color w:val="auto"/>
          <w:sz w:val="24"/>
          <w:lang w:val="en-US" w:eastAsia="en-US" w:bidi="en-US"/>
        </w:rPr>
        <w:t>line</w:t>
      </w:r>
      <w:r w:rsidR="0060022C" w:rsidRPr="00DA5938">
        <w:rPr>
          <w:color w:val="auto"/>
          <w:sz w:val="24"/>
        </w:rPr>
        <w:t xml:space="preserve"> účtu přístupného v síti Internet, kde mohou editovat svoje osobní údaje</w:t>
      </w:r>
      <w:r w:rsidR="00CE2797" w:rsidRPr="00DA5938">
        <w:rPr>
          <w:color w:val="auto"/>
          <w:sz w:val="24"/>
        </w:rPr>
        <w:t xml:space="preserve"> a kontaktní údaje</w:t>
      </w:r>
      <w:r w:rsidR="0060022C" w:rsidRPr="00DA5938">
        <w:rPr>
          <w:color w:val="auto"/>
          <w:sz w:val="24"/>
        </w:rPr>
        <w:t xml:space="preserve"> a sledovat obsloužené nádoby. </w:t>
      </w:r>
      <w:r w:rsidR="00CE2797" w:rsidRPr="00DA5938">
        <w:rPr>
          <w:color w:val="auto"/>
          <w:sz w:val="24"/>
        </w:rPr>
        <w:t>Další editace jako počty vývozu, počty nádob</w:t>
      </w:r>
      <w:r w:rsidR="005719D9" w:rsidRPr="00DA5938">
        <w:rPr>
          <w:color w:val="auto"/>
          <w:sz w:val="24"/>
        </w:rPr>
        <w:t xml:space="preserve"> bude možné</w:t>
      </w:r>
      <w:r w:rsidR="00CE2797" w:rsidRPr="00DA5938">
        <w:rPr>
          <w:color w:val="auto"/>
          <w:sz w:val="24"/>
        </w:rPr>
        <w:t xml:space="preserve"> přes správce OÚ. </w:t>
      </w:r>
      <w:r w:rsidR="0060022C" w:rsidRPr="00DA5938">
        <w:rPr>
          <w:color w:val="auto"/>
          <w:sz w:val="24"/>
        </w:rPr>
        <w:t>Přesný počet osob je nezbytný pro stanovení produkce odpadů na jednotlivých místech - obsloužený objem nádob je dělen počtem osob.</w:t>
      </w:r>
    </w:p>
    <w:p w14:paraId="76A2A668" w14:textId="33D4A7EA" w:rsidR="008405B7" w:rsidRPr="003A58C8" w:rsidRDefault="00307BF3" w:rsidP="00307BF3">
      <w:pPr>
        <w:pStyle w:val="Zkladntext1"/>
        <w:numPr>
          <w:ilvl w:val="0"/>
          <w:numId w:val="1"/>
        </w:numPr>
        <w:shd w:val="clear" w:color="auto" w:fill="auto"/>
        <w:ind w:left="660" w:right="20"/>
        <w:rPr>
          <w:color w:val="auto"/>
          <w:sz w:val="24"/>
        </w:rPr>
      </w:pPr>
      <w:r w:rsidRPr="00DA5938">
        <w:rPr>
          <w:color w:val="auto"/>
          <w:sz w:val="24"/>
        </w:rPr>
        <w:t>Z</w:t>
      </w:r>
      <w:r w:rsidR="0060022C" w:rsidRPr="00DA5938">
        <w:rPr>
          <w:color w:val="auto"/>
          <w:sz w:val="24"/>
        </w:rPr>
        <w:t xml:space="preserve">ajištění marketingu - tvorba video prezentace, článků a přednášky pro veřejnost. Poskytovatel po domluvě s objednatelem vytvoří propagační materiál, který objednatel </w:t>
      </w:r>
      <w:r w:rsidR="0060022C" w:rsidRPr="003A58C8">
        <w:rPr>
          <w:color w:val="auto"/>
          <w:sz w:val="24"/>
        </w:rPr>
        <w:t>nahraje na Internet (web města, sociální sítě, místní periodikum, apod.), kde bude možné materiál veřejně shlédnout.</w:t>
      </w:r>
    </w:p>
    <w:p w14:paraId="224E1489" w14:textId="60CA6C11" w:rsidR="008405B7" w:rsidRPr="003A58C8" w:rsidRDefault="00307BF3" w:rsidP="00307BF3">
      <w:pPr>
        <w:pStyle w:val="Zkladntext1"/>
        <w:numPr>
          <w:ilvl w:val="0"/>
          <w:numId w:val="1"/>
        </w:numPr>
        <w:shd w:val="clear" w:color="auto" w:fill="auto"/>
        <w:ind w:left="660" w:right="20"/>
        <w:rPr>
          <w:color w:val="auto"/>
          <w:sz w:val="24"/>
        </w:rPr>
      </w:pPr>
      <w:r>
        <w:rPr>
          <w:color w:val="auto"/>
          <w:sz w:val="24"/>
        </w:rPr>
        <w:t>B</w:t>
      </w:r>
      <w:r w:rsidR="0018465E" w:rsidRPr="003A58C8">
        <w:rPr>
          <w:color w:val="auto"/>
          <w:sz w:val="24"/>
        </w:rPr>
        <w:t>ude pořízeno minimálně 5 videí, 10 článků, 5</w:t>
      </w:r>
      <w:r w:rsidR="008405B7" w:rsidRPr="003A58C8">
        <w:rPr>
          <w:color w:val="auto"/>
          <w:sz w:val="24"/>
        </w:rPr>
        <w:t xml:space="preserve"> dopisů občanům a 8</w:t>
      </w:r>
      <w:r w:rsidR="0018465E" w:rsidRPr="003A58C8">
        <w:rPr>
          <w:color w:val="auto"/>
          <w:sz w:val="24"/>
        </w:rPr>
        <w:t xml:space="preserve"> přednášek pro veřejnost během 1 roku</w:t>
      </w:r>
      <w:r w:rsidR="008405B7" w:rsidRPr="003A58C8">
        <w:rPr>
          <w:color w:val="auto"/>
          <w:sz w:val="24"/>
        </w:rPr>
        <w:t xml:space="preserve"> od uzavření smlouvy. Následující roky se množství bude opakovat, pokud nebude stanoveno jinak.</w:t>
      </w:r>
    </w:p>
    <w:p w14:paraId="2545A584" w14:textId="1861C8D0" w:rsidR="004E16DB" w:rsidRPr="003A58C8" w:rsidRDefault="00307BF3" w:rsidP="00307BF3">
      <w:pPr>
        <w:pStyle w:val="Zkladntext1"/>
        <w:numPr>
          <w:ilvl w:val="0"/>
          <w:numId w:val="1"/>
        </w:numPr>
        <w:shd w:val="clear" w:color="auto" w:fill="auto"/>
        <w:ind w:left="660" w:right="20"/>
        <w:rPr>
          <w:color w:val="auto"/>
          <w:sz w:val="24"/>
        </w:rPr>
      </w:pPr>
      <w:r>
        <w:rPr>
          <w:color w:val="auto"/>
          <w:sz w:val="24"/>
        </w:rPr>
        <w:t>N</w:t>
      </w:r>
      <w:r w:rsidR="0060022C" w:rsidRPr="003A58C8">
        <w:rPr>
          <w:color w:val="auto"/>
          <w:sz w:val="24"/>
        </w:rPr>
        <w:t>astavení motivačních parametrů do aplikace dle schválené obecně závazné vyhlášky nebo směrnice o systému nakládání s</w:t>
      </w:r>
      <w:r>
        <w:rPr>
          <w:color w:val="auto"/>
          <w:sz w:val="24"/>
        </w:rPr>
        <w:t> </w:t>
      </w:r>
      <w:r w:rsidR="0060022C" w:rsidRPr="003A58C8">
        <w:rPr>
          <w:color w:val="auto"/>
          <w:sz w:val="24"/>
        </w:rPr>
        <w:t>odpady</w:t>
      </w:r>
      <w:r>
        <w:rPr>
          <w:color w:val="auto"/>
          <w:sz w:val="24"/>
        </w:rPr>
        <w:t>.</w:t>
      </w:r>
    </w:p>
    <w:p w14:paraId="7BEB793D" w14:textId="76A51E73" w:rsidR="004E16DB" w:rsidRPr="003A58C8" w:rsidRDefault="0060022C" w:rsidP="00307BF3">
      <w:pPr>
        <w:pStyle w:val="Zkladntext1"/>
        <w:numPr>
          <w:ilvl w:val="0"/>
          <w:numId w:val="1"/>
        </w:numPr>
        <w:shd w:val="clear" w:color="auto" w:fill="auto"/>
        <w:ind w:left="660" w:right="20"/>
        <w:rPr>
          <w:color w:val="auto"/>
          <w:sz w:val="24"/>
        </w:rPr>
      </w:pPr>
      <w:r w:rsidRPr="003A58C8">
        <w:rPr>
          <w:color w:val="auto"/>
          <w:sz w:val="24"/>
        </w:rPr>
        <w:t xml:space="preserve"> </w:t>
      </w:r>
      <w:r w:rsidR="00307BF3">
        <w:rPr>
          <w:color w:val="auto"/>
          <w:sz w:val="24"/>
        </w:rPr>
        <w:t>N</w:t>
      </w:r>
      <w:r w:rsidRPr="003A58C8">
        <w:rPr>
          <w:color w:val="auto"/>
          <w:sz w:val="24"/>
        </w:rPr>
        <w:t>astavení přístupového rozhraní do aplikace (účetní - administra</w:t>
      </w:r>
      <w:r w:rsidR="00505D5C" w:rsidRPr="003A58C8">
        <w:rPr>
          <w:color w:val="auto"/>
          <w:sz w:val="24"/>
        </w:rPr>
        <w:t xml:space="preserve">ce; kontaktní osoba, </w:t>
      </w:r>
      <w:r w:rsidR="00505D5C" w:rsidRPr="003A58C8">
        <w:rPr>
          <w:color w:val="auto"/>
          <w:sz w:val="24"/>
        </w:rPr>
        <w:lastRenderedPageBreak/>
        <w:t>uživatel </w:t>
      </w:r>
      <w:r w:rsidR="00505D5C" w:rsidRPr="003A58C8">
        <w:rPr>
          <w:color w:val="auto"/>
          <w:sz w:val="24"/>
        </w:rPr>
        <w:noBreakHyphen/>
        <w:t> </w:t>
      </w:r>
      <w:r w:rsidR="00307BF3">
        <w:rPr>
          <w:color w:val="auto"/>
          <w:sz w:val="24"/>
        </w:rPr>
        <w:t>webové stránky).</w:t>
      </w:r>
    </w:p>
    <w:p w14:paraId="13971385" w14:textId="2D9CEB4D" w:rsidR="00A6464C" w:rsidRPr="00DA5938" w:rsidRDefault="003412C4" w:rsidP="009F2D6E">
      <w:pPr>
        <w:pStyle w:val="Zkladntext1"/>
        <w:shd w:val="clear" w:color="auto" w:fill="auto"/>
        <w:tabs>
          <w:tab w:val="left" w:pos="6243"/>
        </w:tabs>
        <w:spacing w:line="264" w:lineRule="exact"/>
        <w:ind w:left="720" w:firstLine="0"/>
        <w:rPr>
          <w:color w:val="auto"/>
          <w:sz w:val="24"/>
        </w:rPr>
      </w:pPr>
      <w:r w:rsidRPr="009F2D6E">
        <w:rPr>
          <w:color w:val="auto"/>
          <w:sz w:val="24"/>
        </w:rPr>
        <w:t>A</w:t>
      </w:r>
      <w:r w:rsidR="00A6464C" w:rsidRPr="009F2D6E">
        <w:rPr>
          <w:color w:val="auto"/>
          <w:sz w:val="24"/>
        </w:rPr>
        <w:t>dministrátor</w:t>
      </w:r>
      <w:r w:rsidRPr="009F2D6E">
        <w:rPr>
          <w:color w:val="auto"/>
          <w:sz w:val="24"/>
        </w:rPr>
        <w:t xml:space="preserve"> </w:t>
      </w:r>
      <w:r w:rsidRPr="00DA5938">
        <w:rPr>
          <w:color w:val="auto"/>
          <w:sz w:val="24"/>
        </w:rPr>
        <w:t>min. 10</w:t>
      </w:r>
      <w:r w:rsidR="00A6464C" w:rsidRPr="00DA5938">
        <w:rPr>
          <w:color w:val="auto"/>
          <w:sz w:val="24"/>
        </w:rPr>
        <w:t xml:space="preserve"> lidí z MěÚ Boskovice, uživatelsky pro všechny zaevidované poplatníky, administrátor</w:t>
      </w:r>
      <w:r w:rsidRPr="00DA5938">
        <w:rPr>
          <w:color w:val="auto"/>
          <w:sz w:val="24"/>
        </w:rPr>
        <w:t xml:space="preserve"> min. 8</w:t>
      </w:r>
      <w:r w:rsidR="00307BF3" w:rsidRPr="00DA5938">
        <w:rPr>
          <w:color w:val="auto"/>
          <w:sz w:val="24"/>
        </w:rPr>
        <w:t xml:space="preserve"> lidí ze svozové firmy.</w:t>
      </w:r>
      <w:r w:rsidR="00CE2797" w:rsidRPr="00DA5938">
        <w:rPr>
          <w:color w:val="auto"/>
          <w:sz w:val="24"/>
        </w:rPr>
        <w:t xml:space="preserve"> </w:t>
      </w:r>
      <w:r w:rsidR="009F2D6E" w:rsidRPr="00DA5938">
        <w:rPr>
          <w:color w:val="auto"/>
          <w:sz w:val="24"/>
        </w:rPr>
        <w:t xml:space="preserve">Úpravy ze strany svozové firmy budou minimální, pouze pro správné navázání na odpad. </w:t>
      </w:r>
      <w:proofErr w:type="gramStart"/>
      <w:r w:rsidR="009F2D6E" w:rsidRPr="00DA5938">
        <w:rPr>
          <w:color w:val="auto"/>
          <w:sz w:val="24"/>
        </w:rPr>
        <w:t>účty</w:t>
      </w:r>
      <w:proofErr w:type="gramEnd"/>
      <w:r w:rsidR="009F2D6E" w:rsidRPr="00DA5938">
        <w:rPr>
          <w:color w:val="auto"/>
          <w:sz w:val="24"/>
        </w:rPr>
        <w:t>. Větší úpravy/opravy, které se budou týkat předělání celého načteného odpadového účtu jako změna množství, druhu, doba vývozu budou nahlášeny administrátorovi.</w:t>
      </w:r>
    </w:p>
    <w:p w14:paraId="25D4A09F" w14:textId="4DD26A9D" w:rsidR="004E16DB" w:rsidRPr="003A58C8" w:rsidRDefault="00307BF3" w:rsidP="00307BF3">
      <w:pPr>
        <w:pStyle w:val="Zkladntext1"/>
        <w:numPr>
          <w:ilvl w:val="0"/>
          <w:numId w:val="1"/>
        </w:numPr>
        <w:shd w:val="clear" w:color="auto" w:fill="auto"/>
        <w:tabs>
          <w:tab w:val="left" w:pos="612"/>
        </w:tabs>
        <w:ind w:left="660" w:right="20"/>
        <w:rPr>
          <w:color w:val="auto"/>
          <w:sz w:val="24"/>
        </w:rPr>
      </w:pPr>
      <w:r w:rsidRPr="00DA5938">
        <w:rPr>
          <w:color w:val="auto"/>
          <w:sz w:val="24"/>
        </w:rPr>
        <w:t>P</w:t>
      </w:r>
      <w:r w:rsidR="0060022C" w:rsidRPr="00DA5938">
        <w:rPr>
          <w:color w:val="auto"/>
          <w:sz w:val="24"/>
        </w:rPr>
        <w:t>roškolení pracovníků při evidenci nádob, proškolení pracovníků při evidenci obsloužených nádob, proškolení pracovníků při</w:t>
      </w:r>
      <w:bookmarkStart w:id="0" w:name="_GoBack"/>
      <w:bookmarkEnd w:id="0"/>
      <w:r w:rsidR="0060022C" w:rsidRPr="00DA5938">
        <w:rPr>
          <w:color w:val="auto"/>
          <w:sz w:val="24"/>
        </w:rPr>
        <w:t xml:space="preserve"> práci v „admin“ rozhraní aplikace. Školení bude trvat jeden pracovní den pro každou skupinu uživatelů.</w:t>
      </w:r>
      <w:r w:rsidR="00E43E95" w:rsidRPr="00DA5938">
        <w:rPr>
          <w:color w:val="auto"/>
          <w:sz w:val="24"/>
        </w:rPr>
        <w:t xml:space="preserve"> Zaškolením obsluhy se rozumí seznámení pracovníků zadavatele s obsluhou zařízení a s technickými a provozními podmínkami, všeobecnými bezpečnostními pokyny ochrany zdraví při práci se zařízením a veškerými dalšími náležitostmi řádného provozu zařízení, vyplývajícími z příslušných </w:t>
      </w:r>
      <w:r w:rsidR="00E43E95" w:rsidRPr="003A58C8">
        <w:rPr>
          <w:color w:val="auto"/>
          <w:sz w:val="24"/>
        </w:rPr>
        <w:t>právních předpisů</w:t>
      </w:r>
      <w:r>
        <w:rPr>
          <w:color w:val="auto"/>
          <w:sz w:val="24"/>
        </w:rPr>
        <w:t>.</w:t>
      </w:r>
    </w:p>
    <w:p w14:paraId="4B2451ED" w14:textId="65FD272C" w:rsidR="005E6FD1" w:rsidRPr="003A58C8" w:rsidRDefault="00307BF3" w:rsidP="00307BF3">
      <w:pPr>
        <w:pStyle w:val="Zkladntext1"/>
        <w:numPr>
          <w:ilvl w:val="0"/>
          <w:numId w:val="1"/>
        </w:numPr>
        <w:shd w:val="clear" w:color="auto" w:fill="auto"/>
        <w:tabs>
          <w:tab w:val="left" w:pos="612"/>
        </w:tabs>
        <w:ind w:left="660" w:right="20"/>
        <w:rPr>
          <w:color w:val="auto"/>
          <w:sz w:val="24"/>
        </w:rPr>
      </w:pPr>
      <w:r>
        <w:rPr>
          <w:color w:val="auto"/>
          <w:sz w:val="24"/>
        </w:rPr>
        <w:t>Š</w:t>
      </w:r>
      <w:r w:rsidR="005E6FD1" w:rsidRPr="003A58C8">
        <w:rPr>
          <w:color w:val="auto"/>
          <w:sz w:val="24"/>
        </w:rPr>
        <w:t>kolení zaměstnanců a pracovníků, kteří vejdou se systémem do styku, bude probíhat vždy na konci roku, přičemž první školení proběhne alespoň týden před spuštěním systému</w:t>
      </w:r>
      <w:r>
        <w:rPr>
          <w:color w:val="auto"/>
          <w:sz w:val="24"/>
        </w:rPr>
        <w:t>.</w:t>
      </w:r>
    </w:p>
    <w:p w14:paraId="32B13617" w14:textId="67B08F64" w:rsidR="006D4CCA" w:rsidRPr="003A58C8" w:rsidRDefault="0060022C" w:rsidP="00307BF3">
      <w:pPr>
        <w:pStyle w:val="Zkladntext1"/>
        <w:numPr>
          <w:ilvl w:val="0"/>
          <w:numId w:val="1"/>
        </w:numPr>
        <w:shd w:val="clear" w:color="auto" w:fill="auto"/>
        <w:ind w:left="660" w:right="20"/>
        <w:rPr>
          <w:color w:val="auto"/>
          <w:sz w:val="24"/>
        </w:rPr>
      </w:pPr>
      <w:r w:rsidRPr="003A58C8">
        <w:rPr>
          <w:color w:val="auto"/>
          <w:sz w:val="24"/>
        </w:rPr>
        <w:t xml:space="preserve"> </w:t>
      </w:r>
      <w:r w:rsidR="00307BF3">
        <w:rPr>
          <w:color w:val="auto"/>
          <w:sz w:val="24"/>
        </w:rPr>
        <w:t>P</w:t>
      </w:r>
      <w:r w:rsidRPr="003A58C8">
        <w:rPr>
          <w:color w:val="auto"/>
          <w:sz w:val="24"/>
        </w:rPr>
        <w:t>rovoz a zálohování odpadové databáze jako celku a všech vzniklých dat během platnosti smlouvy, tyto data poté poskytovatel zdarma vyexportuje ve strojově čitelné strukturované databázi (csv, xml, xls) s popsanou hlavičkou struktury, nejpozději do 30 dní od ukončení smlouvy</w:t>
      </w:r>
      <w:r w:rsidR="00F21365" w:rsidRPr="003A58C8">
        <w:rPr>
          <w:color w:val="auto"/>
          <w:sz w:val="24"/>
        </w:rPr>
        <w:t>.</w:t>
      </w:r>
      <w:r w:rsidR="00F21365" w:rsidRPr="003A58C8">
        <w:rPr>
          <w:rFonts w:cs="Arial"/>
          <w:color w:val="auto"/>
        </w:rPr>
        <w:t xml:space="preserve"> </w:t>
      </w:r>
      <w:r w:rsidR="00F21365" w:rsidRPr="003A58C8">
        <w:rPr>
          <w:rFonts w:cs="Arial"/>
          <w:color w:val="auto"/>
          <w:sz w:val="24"/>
          <w:szCs w:val="24"/>
        </w:rPr>
        <w:t>Při ukončení spolupráce s poskytovatelem, je jeho povinností zajistit součinnost s následujícím subjektem pro přenos odpadové databáze a dat.</w:t>
      </w:r>
    </w:p>
    <w:p w14:paraId="749E5C7D" w14:textId="0B917800" w:rsidR="00B64681" w:rsidRPr="003A58C8" w:rsidRDefault="00307BF3" w:rsidP="00307BF3">
      <w:pPr>
        <w:pStyle w:val="Zkladntext1"/>
        <w:numPr>
          <w:ilvl w:val="0"/>
          <w:numId w:val="1"/>
        </w:numPr>
        <w:shd w:val="clear" w:color="auto" w:fill="auto"/>
        <w:tabs>
          <w:tab w:val="right" w:pos="9815"/>
        </w:tabs>
        <w:ind w:left="660" w:right="20"/>
        <w:rPr>
          <w:color w:val="auto"/>
          <w:sz w:val="24"/>
        </w:rPr>
      </w:pPr>
      <w:r>
        <w:rPr>
          <w:color w:val="auto"/>
          <w:sz w:val="24"/>
        </w:rPr>
        <w:t>U</w:t>
      </w:r>
      <w:r w:rsidR="0060022C" w:rsidRPr="003A58C8">
        <w:rPr>
          <w:color w:val="auto"/>
          <w:sz w:val="24"/>
        </w:rPr>
        <w:t>žívání/pronájem aplikace (rozhraní pro účetní příp. pro zaměstnance svozové firmy - rozhraní administrace), jehož součástí jsou všechny potřebné moduly umožňující práci s daty.</w:t>
      </w:r>
    </w:p>
    <w:p w14:paraId="488D30EB" w14:textId="61930041" w:rsidR="004E16DB" w:rsidRPr="003A58C8" w:rsidRDefault="0060022C" w:rsidP="00307BF3">
      <w:pPr>
        <w:pStyle w:val="Zkladntext1"/>
        <w:numPr>
          <w:ilvl w:val="0"/>
          <w:numId w:val="1"/>
        </w:numPr>
        <w:shd w:val="clear" w:color="auto" w:fill="auto"/>
        <w:tabs>
          <w:tab w:val="right" w:pos="9815"/>
        </w:tabs>
        <w:ind w:left="660" w:right="20"/>
        <w:rPr>
          <w:color w:val="auto"/>
          <w:sz w:val="24"/>
        </w:rPr>
      </w:pPr>
      <w:r w:rsidRPr="003A58C8">
        <w:rPr>
          <w:color w:val="auto"/>
          <w:sz w:val="24"/>
        </w:rPr>
        <w:t xml:space="preserve"> Aplikace</w:t>
      </w:r>
      <w:r w:rsidRPr="003A58C8">
        <w:rPr>
          <w:color w:val="auto"/>
          <w:sz w:val="24"/>
        </w:rPr>
        <w:tab/>
      </w:r>
      <w:r w:rsidR="00CE2797">
        <w:rPr>
          <w:color w:val="auto"/>
          <w:sz w:val="24"/>
        </w:rPr>
        <w:t xml:space="preserve"> </w:t>
      </w:r>
      <w:r w:rsidRPr="003A58C8">
        <w:rPr>
          <w:color w:val="auto"/>
          <w:sz w:val="24"/>
        </w:rPr>
        <w:t>je</w:t>
      </w:r>
      <w:r w:rsidR="00B64681" w:rsidRPr="003A58C8">
        <w:rPr>
          <w:color w:val="auto"/>
          <w:sz w:val="24"/>
        </w:rPr>
        <w:t xml:space="preserve"> </w:t>
      </w:r>
      <w:r w:rsidRPr="003A58C8">
        <w:rPr>
          <w:color w:val="auto"/>
          <w:sz w:val="24"/>
        </w:rPr>
        <w:t xml:space="preserve">přístupná na síti internet po zadání přihlašovacích údajů </w:t>
      </w:r>
      <w:r w:rsidR="00505D5C" w:rsidRPr="003A58C8">
        <w:rPr>
          <w:color w:val="auto"/>
          <w:sz w:val="24"/>
        </w:rPr>
        <w:t xml:space="preserve">z jakéhokoli počítače (počet PC je </w:t>
      </w:r>
      <w:r w:rsidRPr="003A58C8">
        <w:rPr>
          <w:color w:val="auto"/>
          <w:sz w:val="24"/>
        </w:rPr>
        <w:t>neomezený, není nijak zpoplatněn).</w:t>
      </w:r>
    </w:p>
    <w:p w14:paraId="6B9A8900" w14:textId="56B83AFD" w:rsidR="004E16DB" w:rsidRPr="003A58C8" w:rsidRDefault="00307BF3" w:rsidP="00307BF3">
      <w:pPr>
        <w:pStyle w:val="Zkladntext1"/>
        <w:numPr>
          <w:ilvl w:val="0"/>
          <w:numId w:val="1"/>
        </w:numPr>
        <w:shd w:val="clear" w:color="auto" w:fill="auto"/>
        <w:tabs>
          <w:tab w:val="left" w:pos="612"/>
        </w:tabs>
        <w:ind w:left="660" w:right="20"/>
        <w:rPr>
          <w:color w:val="auto"/>
          <w:sz w:val="24"/>
        </w:rPr>
      </w:pPr>
      <w:r>
        <w:rPr>
          <w:color w:val="auto"/>
          <w:sz w:val="24"/>
        </w:rPr>
        <w:t>U</w:t>
      </w:r>
      <w:r w:rsidR="0060022C" w:rsidRPr="003A58C8">
        <w:rPr>
          <w:color w:val="auto"/>
          <w:sz w:val="24"/>
        </w:rPr>
        <w:t>žívání/pronájem aplikace pro evidenci nádob - instaluje se do mobilního zařízení, které bude aplikaci podporovat.</w:t>
      </w:r>
    </w:p>
    <w:p w14:paraId="2286B8D7" w14:textId="6565B406" w:rsidR="004E16DB" w:rsidRPr="003A58C8" w:rsidRDefault="00307BF3" w:rsidP="00307BF3">
      <w:pPr>
        <w:pStyle w:val="Zkladntext1"/>
        <w:numPr>
          <w:ilvl w:val="0"/>
          <w:numId w:val="1"/>
        </w:numPr>
        <w:shd w:val="clear" w:color="auto" w:fill="auto"/>
        <w:tabs>
          <w:tab w:val="left" w:pos="612"/>
        </w:tabs>
        <w:ind w:left="660" w:right="20"/>
        <w:rPr>
          <w:color w:val="auto"/>
          <w:sz w:val="24"/>
        </w:rPr>
      </w:pPr>
      <w:r>
        <w:rPr>
          <w:color w:val="auto"/>
          <w:sz w:val="24"/>
        </w:rPr>
        <w:t>U</w:t>
      </w:r>
      <w:r w:rsidR="0060022C" w:rsidRPr="003A58C8">
        <w:rPr>
          <w:color w:val="auto"/>
          <w:sz w:val="24"/>
        </w:rPr>
        <w:t>žívání/pronájem aplikace pro evidenci obsloužení nádob/pytlů - instaluje se do mobilního zařízení, které bude aplikaci podporovat.</w:t>
      </w:r>
    </w:p>
    <w:p w14:paraId="256DE30E" w14:textId="155B4D32" w:rsidR="004E16DB" w:rsidRPr="003A58C8" w:rsidRDefault="0060022C" w:rsidP="00307BF3">
      <w:pPr>
        <w:pStyle w:val="Zkladntext1"/>
        <w:numPr>
          <w:ilvl w:val="0"/>
          <w:numId w:val="1"/>
        </w:numPr>
        <w:shd w:val="clear" w:color="auto" w:fill="auto"/>
        <w:ind w:left="660" w:right="20"/>
        <w:rPr>
          <w:color w:val="auto"/>
          <w:sz w:val="24"/>
        </w:rPr>
      </w:pPr>
      <w:r w:rsidRPr="003A58C8">
        <w:rPr>
          <w:color w:val="auto"/>
          <w:sz w:val="24"/>
        </w:rPr>
        <w:t xml:space="preserve"> </w:t>
      </w:r>
      <w:r w:rsidR="00307BF3">
        <w:rPr>
          <w:color w:val="auto"/>
          <w:sz w:val="24"/>
        </w:rPr>
        <w:t>U</w:t>
      </w:r>
      <w:r w:rsidRPr="003A58C8">
        <w:rPr>
          <w:color w:val="auto"/>
          <w:sz w:val="24"/>
        </w:rPr>
        <w:t>žívání/pronájem kontrolního mechanismu pro správu uživ</w:t>
      </w:r>
      <w:r w:rsidR="00505D5C" w:rsidRPr="003A58C8">
        <w:rPr>
          <w:color w:val="auto"/>
          <w:sz w:val="24"/>
        </w:rPr>
        <w:t>atelů a nádob/pytlů. Jedná se o </w:t>
      </w:r>
      <w:r w:rsidRPr="003A58C8">
        <w:rPr>
          <w:color w:val="auto"/>
          <w:sz w:val="24"/>
        </w:rPr>
        <w:t>interaktivní modul na odpadovém webu</w:t>
      </w:r>
      <w:r w:rsidRPr="003A58C8">
        <w:rPr>
          <w:rStyle w:val="ZkladntextTun"/>
          <w:color w:val="auto"/>
          <w:sz w:val="24"/>
        </w:rPr>
        <w:t xml:space="preserve">, </w:t>
      </w:r>
      <w:r w:rsidRPr="003A58C8">
        <w:rPr>
          <w:color w:val="auto"/>
          <w:sz w:val="24"/>
        </w:rPr>
        <w:t>který mohou využívat občané města pro správu svých nádob a pytlů a účastníků stanoviště (</w:t>
      </w:r>
      <w:r w:rsidR="00307BF3">
        <w:rPr>
          <w:color w:val="auto"/>
          <w:sz w:val="24"/>
        </w:rPr>
        <w:t>rozhraní pro koncové uživatele).</w:t>
      </w:r>
    </w:p>
    <w:p w14:paraId="03AC467D" w14:textId="4A8A47F3" w:rsidR="004E16DB" w:rsidRPr="003A58C8" w:rsidRDefault="00307BF3" w:rsidP="00307BF3">
      <w:pPr>
        <w:pStyle w:val="Zkladntext1"/>
        <w:numPr>
          <w:ilvl w:val="0"/>
          <w:numId w:val="1"/>
        </w:numPr>
        <w:shd w:val="clear" w:color="auto" w:fill="auto"/>
        <w:tabs>
          <w:tab w:val="left" w:pos="612"/>
        </w:tabs>
        <w:ind w:left="660"/>
        <w:rPr>
          <w:color w:val="auto"/>
          <w:sz w:val="24"/>
        </w:rPr>
      </w:pPr>
      <w:r>
        <w:rPr>
          <w:color w:val="auto"/>
          <w:sz w:val="24"/>
        </w:rPr>
        <w:t>U</w:t>
      </w:r>
      <w:r w:rsidR="0060022C" w:rsidRPr="003A58C8">
        <w:rPr>
          <w:color w:val="auto"/>
          <w:sz w:val="24"/>
        </w:rPr>
        <w:t>žív</w:t>
      </w:r>
      <w:r w:rsidR="00275A77" w:rsidRPr="003A58C8">
        <w:rPr>
          <w:color w:val="auto"/>
          <w:sz w:val="24"/>
        </w:rPr>
        <w:t>ání/pronájem modulu pro tisk j</w:t>
      </w:r>
      <w:r w:rsidR="0060022C" w:rsidRPr="003A58C8">
        <w:rPr>
          <w:color w:val="auto"/>
          <w:sz w:val="24"/>
        </w:rPr>
        <w:t xml:space="preserve">ednorázových </w:t>
      </w:r>
      <w:r w:rsidR="00904E56" w:rsidRPr="003A58C8">
        <w:rPr>
          <w:color w:val="auto"/>
          <w:sz w:val="24"/>
        </w:rPr>
        <w:t xml:space="preserve">QR </w:t>
      </w:r>
      <w:r>
        <w:rPr>
          <w:color w:val="auto"/>
          <w:sz w:val="24"/>
        </w:rPr>
        <w:t>kódů.</w:t>
      </w:r>
    </w:p>
    <w:p w14:paraId="6B210AAB" w14:textId="7590CA01" w:rsidR="004E16DB" w:rsidRPr="00307BF3" w:rsidRDefault="00307BF3" w:rsidP="00307BF3">
      <w:pPr>
        <w:pStyle w:val="Zkladntext1"/>
        <w:numPr>
          <w:ilvl w:val="0"/>
          <w:numId w:val="1"/>
        </w:numPr>
        <w:shd w:val="clear" w:color="auto" w:fill="auto"/>
        <w:tabs>
          <w:tab w:val="left" w:pos="612"/>
          <w:tab w:val="right" w:pos="9815"/>
        </w:tabs>
        <w:ind w:left="660"/>
        <w:rPr>
          <w:color w:val="auto"/>
          <w:sz w:val="24"/>
        </w:rPr>
      </w:pPr>
      <w:r>
        <w:rPr>
          <w:color w:val="auto"/>
          <w:sz w:val="24"/>
        </w:rPr>
        <w:t>H</w:t>
      </w:r>
      <w:r w:rsidR="0060022C" w:rsidRPr="003A58C8">
        <w:rPr>
          <w:color w:val="auto"/>
          <w:sz w:val="24"/>
        </w:rPr>
        <w:t>romadný import dat o osobách města do aplikace - hromadný import dat se provádí l x až 2x</w:t>
      </w:r>
      <w:r w:rsidR="0060022C" w:rsidRPr="003A58C8">
        <w:rPr>
          <w:color w:val="auto"/>
          <w:sz w:val="24"/>
        </w:rPr>
        <w:tab/>
      </w:r>
      <w:r w:rsidR="00BD352E">
        <w:rPr>
          <w:color w:val="auto"/>
          <w:sz w:val="24"/>
        </w:rPr>
        <w:t xml:space="preserve"> </w:t>
      </w:r>
      <w:r w:rsidR="0060022C" w:rsidRPr="003A58C8">
        <w:rPr>
          <w:color w:val="auto"/>
          <w:sz w:val="24"/>
        </w:rPr>
        <w:t>za</w:t>
      </w:r>
      <w:r>
        <w:rPr>
          <w:color w:val="auto"/>
          <w:sz w:val="24"/>
        </w:rPr>
        <w:t xml:space="preserve"> </w:t>
      </w:r>
      <w:r w:rsidR="0060022C" w:rsidRPr="00307BF3">
        <w:rPr>
          <w:color w:val="auto"/>
          <w:sz w:val="24"/>
        </w:rPr>
        <w:t xml:space="preserve">rok. </w:t>
      </w:r>
    </w:p>
    <w:p w14:paraId="2BA74DA8" w14:textId="0C65D35F" w:rsidR="004E16DB" w:rsidRPr="003A58C8" w:rsidRDefault="00307BF3" w:rsidP="00307BF3">
      <w:pPr>
        <w:pStyle w:val="Zkladntext1"/>
        <w:numPr>
          <w:ilvl w:val="0"/>
          <w:numId w:val="1"/>
        </w:numPr>
        <w:shd w:val="clear" w:color="auto" w:fill="auto"/>
        <w:tabs>
          <w:tab w:val="left" w:pos="612"/>
        </w:tabs>
        <w:ind w:left="660" w:right="20"/>
        <w:rPr>
          <w:color w:val="auto"/>
          <w:sz w:val="24"/>
        </w:rPr>
      </w:pPr>
      <w:r>
        <w:rPr>
          <w:color w:val="auto"/>
          <w:sz w:val="24"/>
        </w:rPr>
        <w:t>M</w:t>
      </w:r>
      <w:r w:rsidR="0060022C" w:rsidRPr="003A58C8">
        <w:rPr>
          <w:color w:val="auto"/>
          <w:sz w:val="24"/>
        </w:rPr>
        <w:t xml:space="preserve">ěsíční přepočet importovaných dat dle zadaných motivačních parametrů a následná publikace již přepočtených dat </w:t>
      </w:r>
      <w:r>
        <w:rPr>
          <w:color w:val="auto"/>
          <w:sz w:val="24"/>
        </w:rPr>
        <w:t>do jednotlivých odpadových účtů.</w:t>
      </w:r>
    </w:p>
    <w:p w14:paraId="4C5AEB0A" w14:textId="45494912" w:rsidR="004E16DB" w:rsidRPr="003A58C8" w:rsidRDefault="00307BF3" w:rsidP="00307BF3">
      <w:pPr>
        <w:pStyle w:val="Zkladntext1"/>
        <w:numPr>
          <w:ilvl w:val="0"/>
          <w:numId w:val="1"/>
        </w:numPr>
        <w:shd w:val="clear" w:color="auto" w:fill="auto"/>
        <w:tabs>
          <w:tab w:val="left" w:pos="612"/>
        </w:tabs>
        <w:ind w:left="660" w:right="20"/>
        <w:rPr>
          <w:color w:val="auto"/>
          <w:sz w:val="24"/>
        </w:rPr>
      </w:pPr>
      <w:r>
        <w:rPr>
          <w:color w:val="auto"/>
          <w:sz w:val="24"/>
        </w:rPr>
        <w:t>V</w:t>
      </w:r>
      <w:r w:rsidR="0060022C" w:rsidRPr="003A58C8">
        <w:rPr>
          <w:color w:val="auto"/>
          <w:sz w:val="24"/>
        </w:rPr>
        <w:t xml:space="preserve">ýpočet čtvrtletního reportu obsahujícího získané „body“ v motivačním programu jednotlivých stanovišť a jeho zaslání nejpozději </w:t>
      </w:r>
      <w:r>
        <w:rPr>
          <w:color w:val="auto"/>
          <w:sz w:val="24"/>
        </w:rPr>
        <w:t>do 20 dnů po skončení čtvrtletí.</w:t>
      </w:r>
    </w:p>
    <w:p w14:paraId="56F7C3A3" w14:textId="77777777" w:rsidR="00B64681" w:rsidRPr="003A58C8" w:rsidRDefault="00C13487" w:rsidP="00307BF3">
      <w:pPr>
        <w:pStyle w:val="Zkladntext1"/>
        <w:shd w:val="clear" w:color="auto" w:fill="auto"/>
        <w:tabs>
          <w:tab w:val="left" w:pos="612"/>
        </w:tabs>
        <w:ind w:left="660" w:right="20" w:firstLine="0"/>
        <w:rPr>
          <w:color w:val="auto"/>
          <w:sz w:val="24"/>
          <w:szCs w:val="26"/>
        </w:rPr>
      </w:pPr>
      <w:r w:rsidRPr="003A58C8">
        <w:rPr>
          <w:color w:val="auto"/>
          <w:sz w:val="24"/>
          <w:szCs w:val="26"/>
        </w:rPr>
        <w:t>V rámci evidence se uvažuje o zavedení tzv. EKO bodů, které motivují občany k předcházení vzniku odpadů:</w:t>
      </w:r>
    </w:p>
    <w:p w14:paraId="7A19185B" w14:textId="77777777" w:rsidR="00C13487" w:rsidRPr="003A58C8" w:rsidRDefault="00C13487" w:rsidP="00307BF3">
      <w:pPr>
        <w:pStyle w:val="Zkladntext1"/>
        <w:shd w:val="clear" w:color="auto" w:fill="auto"/>
        <w:tabs>
          <w:tab w:val="left" w:pos="612"/>
        </w:tabs>
        <w:ind w:left="660" w:right="20" w:firstLine="0"/>
        <w:rPr>
          <w:color w:val="auto"/>
          <w:sz w:val="24"/>
          <w:szCs w:val="26"/>
        </w:rPr>
      </w:pPr>
      <w:r w:rsidRPr="003A58C8">
        <w:rPr>
          <w:color w:val="auto"/>
          <w:sz w:val="24"/>
          <w:szCs w:val="26"/>
        </w:rPr>
        <w:t xml:space="preserve">a)  EKO bod za tříděný odpad </w:t>
      </w:r>
      <w:r w:rsidR="00275A77" w:rsidRPr="003A58C8">
        <w:rPr>
          <w:color w:val="auto"/>
          <w:sz w:val="24"/>
          <w:szCs w:val="26"/>
        </w:rPr>
        <w:t>– j</w:t>
      </w:r>
      <w:r w:rsidRPr="003A58C8">
        <w:rPr>
          <w:color w:val="auto"/>
          <w:sz w:val="24"/>
          <w:szCs w:val="26"/>
        </w:rPr>
        <w:t>sou domácnostem udělovány za odevzdaný odpad, který byl tříděn adresným způsobem (v pytli/popelnici s QR kódem),</w:t>
      </w:r>
    </w:p>
    <w:p w14:paraId="2FC85A96" w14:textId="77777777" w:rsidR="00C13487" w:rsidRPr="003A58C8" w:rsidRDefault="00C13487" w:rsidP="00307BF3">
      <w:pPr>
        <w:pStyle w:val="Zkladntext1"/>
        <w:shd w:val="clear" w:color="auto" w:fill="auto"/>
        <w:tabs>
          <w:tab w:val="left" w:pos="612"/>
        </w:tabs>
        <w:ind w:left="660" w:right="20" w:firstLine="0"/>
        <w:rPr>
          <w:color w:val="auto"/>
          <w:sz w:val="24"/>
          <w:szCs w:val="26"/>
        </w:rPr>
      </w:pPr>
      <w:r w:rsidRPr="003A58C8">
        <w:rPr>
          <w:color w:val="auto"/>
          <w:sz w:val="24"/>
          <w:szCs w:val="26"/>
        </w:rPr>
        <w:t>b) EKO bod za efektivní využívání nádob a pytlů – vychází ze závazků třídění jednotlivých komodit, které domácnost uvedla v rámci svého odpadového účtu. Míra plnění závazku je vyhodnocována na základě celkového obslouženého objemu sběrných nádob/pytlů přepočteného na osobu v domácnosti a z celkové úrovně třídění (procentuální poměr mezi obslouženým směsným odpadem (SKO) a obslouženým tříděným odpadem).</w:t>
      </w:r>
      <w:r w:rsidR="00275A77" w:rsidRPr="003A58C8">
        <w:rPr>
          <w:color w:val="auto"/>
          <w:sz w:val="24"/>
          <w:szCs w:val="26"/>
        </w:rPr>
        <w:t xml:space="preserve"> Jedná se o míru naplněnosti pytlů, nádob.</w:t>
      </w:r>
    </w:p>
    <w:p w14:paraId="34480C54" w14:textId="77777777" w:rsidR="001D3FE6" w:rsidRPr="003A58C8" w:rsidRDefault="001D3FE6" w:rsidP="00307BF3">
      <w:pPr>
        <w:pStyle w:val="Zkladntext1"/>
        <w:shd w:val="clear" w:color="auto" w:fill="auto"/>
        <w:tabs>
          <w:tab w:val="left" w:pos="612"/>
        </w:tabs>
        <w:ind w:left="660" w:right="20" w:firstLine="0"/>
        <w:rPr>
          <w:color w:val="auto"/>
          <w:sz w:val="24"/>
        </w:rPr>
      </w:pPr>
      <w:r w:rsidRPr="003A58C8">
        <w:rPr>
          <w:color w:val="auto"/>
          <w:sz w:val="24"/>
        </w:rPr>
        <w:t>c) EKO bod za zájem - zvýšit informovanost veřejnosti, která se přímo promít</w:t>
      </w:r>
      <w:r w:rsidR="00951BC6" w:rsidRPr="003A58C8">
        <w:rPr>
          <w:color w:val="auto"/>
          <w:sz w:val="24"/>
        </w:rPr>
        <w:t>á do fungování systému. EKO bod</w:t>
      </w:r>
      <w:r w:rsidRPr="003A58C8">
        <w:rPr>
          <w:color w:val="auto"/>
          <w:sz w:val="24"/>
        </w:rPr>
        <w:t xml:space="preserve"> za zájem jsou udělovány za pravidelnou kontrolu odpadového účtu a za efektivní komunikaci prostřednictvím osobního kontaktu (email, telefonní číslo).</w:t>
      </w:r>
    </w:p>
    <w:p w14:paraId="4B0DB234" w14:textId="34BF6185" w:rsidR="004E16DB" w:rsidRPr="003A58C8" w:rsidRDefault="00307BF3" w:rsidP="00307BF3">
      <w:pPr>
        <w:pStyle w:val="Zkladntext1"/>
        <w:numPr>
          <w:ilvl w:val="0"/>
          <w:numId w:val="1"/>
        </w:numPr>
        <w:shd w:val="clear" w:color="auto" w:fill="auto"/>
        <w:tabs>
          <w:tab w:val="left" w:pos="612"/>
        </w:tabs>
        <w:ind w:left="660" w:right="20"/>
        <w:rPr>
          <w:color w:val="auto"/>
          <w:sz w:val="24"/>
        </w:rPr>
      </w:pPr>
      <w:r>
        <w:rPr>
          <w:color w:val="auto"/>
          <w:sz w:val="24"/>
        </w:rPr>
        <w:t>V</w:t>
      </w:r>
      <w:r w:rsidR="0060022C" w:rsidRPr="003A58C8">
        <w:rPr>
          <w:color w:val="auto"/>
          <w:sz w:val="24"/>
        </w:rPr>
        <w:t>ýpočet konečného ročního reportu obsahujícího slevy pro jednotlivé občany a jeho zaslání nejpozději do 20 dnů po skončení roku.</w:t>
      </w:r>
    </w:p>
    <w:p w14:paraId="677A5DDD" w14:textId="63475258" w:rsidR="004E16DB" w:rsidRPr="003A58C8" w:rsidRDefault="00307BF3" w:rsidP="00307BF3">
      <w:pPr>
        <w:pStyle w:val="Zkladntext1"/>
        <w:numPr>
          <w:ilvl w:val="0"/>
          <w:numId w:val="1"/>
        </w:numPr>
        <w:shd w:val="clear" w:color="auto" w:fill="auto"/>
        <w:tabs>
          <w:tab w:val="left" w:pos="677"/>
          <w:tab w:val="left" w:pos="6234"/>
        </w:tabs>
        <w:spacing w:line="264" w:lineRule="exact"/>
        <w:ind w:left="720"/>
        <w:rPr>
          <w:color w:val="auto"/>
          <w:sz w:val="24"/>
        </w:rPr>
      </w:pPr>
      <w:r>
        <w:rPr>
          <w:color w:val="auto"/>
          <w:sz w:val="24"/>
        </w:rPr>
        <w:t>P</w:t>
      </w:r>
      <w:r w:rsidR="0060022C" w:rsidRPr="003A58C8">
        <w:rPr>
          <w:color w:val="auto"/>
          <w:sz w:val="24"/>
        </w:rPr>
        <w:t>rovoz výše uvedený</w:t>
      </w:r>
      <w:r w:rsidR="00A6464C" w:rsidRPr="003A58C8">
        <w:rPr>
          <w:color w:val="auto"/>
          <w:sz w:val="24"/>
        </w:rPr>
        <w:t xml:space="preserve">ch aplikací a modulů (dále také </w:t>
      </w:r>
      <w:r w:rsidR="0060022C" w:rsidRPr="003A58C8">
        <w:rPr>
          <w:color w:val="auto"/>
          <w:sz w:val="24"/>
        </w:rPr>
        <w:t>jen „Software“) pod vlastní doménou</w:t>
      </w:r>
    </w:p>
    <w:p w14:paraId="5C6FD37B" w14:textId="77777777" w:rsidR="004E16DB" w:rsidRPr="003A58C8" w:rsidRDefault="0060022C" w:rsidP="00307BF3">
      <w:pPr>
        <w:pStyle w:val="Zkladntext1"/>
        <w:shd w:val="clear" w:color="auto" w:fill="auto"/>
        <w:tabs>
          <w:tab w:val="left" w:pos="6248"/>
        </w:tabs>
        <w:spacing w:line="264" w:lineRule="exact"/>
        <w:ind w:left="720" w:firstLine="0"/>
        <w:rPr>
          <w:color w:val="auto"/>
          <w:sz w:val="24"/>
        </w:rPr>
      </w:pPr>
      <w:r w:rsidRPr="003A58C8">
        <w:rPr>
          <w:color w:val="auto"/>
          <w:sz w:val="24"/>
        </w:rPr>
        <w:lastRenderedPageBreak/>
        <w:t>poskytovatele. Provozem jsou my</w:t>
      </w:r>
      <w:r w:rsidR="00A6464C" w:rsidRPr="003A58C8">
        <w:rPr>
          <w:color w:val="auto"/>
          <w:sz w:val="24"/>
        </w:rPr>
        <w:t xml:space="preserve">šleny všechny úkony </w:t>
      </w:r>
      <w:r w:rsidRPr="003A58C8">
        <w:rPr>
          <w:color w:val="auto"/>
          <w:sz w:val="24"/>
        </w:rPr>
        <w:t>poskytovatele potřebné pro chod výše</w:t>
      </w:r>
    </w:p>
    <w:p w14:paraId="5F95751E" w14:textId="0F9882EA" w:rsidR="00755EF4" w:rsidRPr="003A58C8" w:rsidRDefault="0060022C" w:rsidP="00307BF3">
      <w:pPr>
        <w:pStyle w:val="Zkladntext1"/>
        <w:shd w:val="clear" w:color="auto" w:fill="auto"/>
        <w:tabs>
          <w:tab w:val="left" w:pos="6243"/>
        </w:tabs>
        <w:spacing w:line="264" w:lineRule="exact"/>
        <w:ind w:left="720" w:firstLine="0"/>
        <w:rPr>
          <w:color w:val="auto"/>
          <w:sz w:val="24"/>
        </w:rPr>
      </w:pPr>
      <w:r w:rsidRPr="003A58C8">
        <w:rPr>
          <w:color w:val="auto"/>
          <w:sz w:val="24"/>
        </w:rPr>
        <w:t>uvedených aplikací a modulů</w:t>
      </w:r>
      <w:r w:rsidR="00A6464C" w:rsidRPr="003A58C8">
        <w:rPr>
          <w:color w:val="auto"/>
          <w:sz w:val="24"/>
        </w:rPr>
        <w:t xml:space="preserve"> včetně řešení případných</w:t>
      </w:r>
      <w:r w:rsidR="00A6464C" w:rsidRPr="003A58C8">
        <w:rPr>
          <w:color w:val="auto"/>
          <w:sz w:val="24"/>
        </w:rPr>
        <w:tab/>
        <w:t xml:space="preserve">chyb. Předpokládá se </w:t>
      </w:r>
      <w:r w:rsidRPr="003A58C8">
        <w:rPr>
          <w:color w:val="auto"/>
          <w:sz w:val="24"/>
        </w:rPr>
        <w:t>cloudová služba,</w:t>
      </w:r>
      <w:r w:rsidR="005C67AA" w:rsidRPr="003A58C8">
        <w:rPr>
          <w:color w:val="auto"/>
          <w:sz w:val="24"/>
        </w:rPr>
        <w:t xml:space="preserve"> </w:t>
      </w:r>
      <w:r w:rsidRPr="003A58C8">
        <w:rPr>
          <w:color w:val="auto"/>
          <w:sz w:val="24"/>
        </w:rPr>
        <w:t>která v sobě zahrnuje úd</w:t>
      </w:r>
      <w:r w:rsidR="00A6464C" w:rsidRPr="003A58C8">
        <w:rPr>
          <w:color w:val="auto"/>
          <w:sz w:val="24"/>
        </w:rPr>
        <w:t xml:space="preserve">ržbu a vývoj databáze běžící na </w:t>
      </w:r>
      <w:r w:rsidRPr="003A58C8">
        <w:rPr>
          <w:color w:val="auto"/>
          <w:sz w:val="24"/>
        </w:rPr>
        <w:t>serveru poskytovatele. Majitelem dat je</w:t>
      </w:r>
      <w:r w:rsidR="005C67AA" w:rsidRPr="003A58C8">
        <w:rPr>
          <w:color w:val="auto"/>
          <w:sz w:val="24"/>
        </w:rPr>
        <w:t xml:space="preserve"> </w:t>
      </w:r>
      <w:r w:rsidRPr="003A58C8">
        <w:rPr>
          <w:color w:val="auto"/>
          <w:sz w:val="24"/>
        </w:rPr>
        <w:t>objednatel. Majitelem výše uvedených aplikací a modulů je poskytovatel.</w:t>
      </w:r>
      <w:r w:rsidR="00755EF4" w:rsidRPr="003A58C8">
        <w:rPr>
          <w:color w:val="auto"/>
          <w:sz w:val="24"/>
        </w:rPr>
        <w:t xml:space="preserve"> Zálohování dat minimálně 1x týdně.</w:t>
      </w:r>
    </w:p>
    <w:p w14:paraId="2B6B2636" w14:textId="557B0D42" w:rsidR="001D3FE6" w:rsidRPr="003A58C8" w:rsidRDefault="00307BF3" w:rsidP="00307BF3">
      <w:pPr>
        <w:pStyle w:val="Zkladntext1"/>
        <w:numPr>
          <w:ilvl w:val="0"/>
          <w:numId w:val="1"/>
        </w:numPr>
        <w:shd w:val="clear" w:color="auto" w:fill="auto"/>
        <w:ind w:left="660" w:right="20"/>
        <w:rPr>
          <w:color w:val="auto"/>
          <w:sz w:val="24"/>
        </w:rPr>
      </w:pPr>
      <w:r>
        <w:rPr>
          <w:color w:val="auto"/>
          <w:sz w:val="24"/>
        </w:rPr>
        <w:t>U</w:t>
      </w:r>
      <w:r w:rsidR="001D3FE6" w:rsidRPr="003A58C8">
        <w:rPr>
          <w:color w:val="auto"/>
          <w:sz w:val="24"/>
        </w:rPr>
        <w:t>žívání/pronájem odpadového webu na straně poskytovatele s v</w:t>
      </w:r>
      <w:r w:rsidR="00CE2797">
        <w:rPr>
          <w:color w:val="auto"/>
          <w:sz w:val="24"/>
        </w:rPr>
        <w:t xml:space="preserve">lastní </w:t>
      </w:r>
      <w:proofErr w:type="spellStart"/>
      <w:r w:rsidR="00CE2797">
        <w:rPr>
          <w:color w:val="auto"/>
          <w:sz w:val="24"/>
        </w:rPr>
        <w:t>poddoménou</w:t>
      </w:r>
      <w:proofErr w:type="spellEnd"/>
      <w:r w:rsidR="00CE2797">
        <w:rPr>
          <w:color w:val="auto"/>
          <w:sz w:val="24"/>
        </w:rPr>
        <w:t xml:space="preserve"> objednatele.</w:t>
      </w:r>
    </w:p>
    <w:p w14:paraId="48A5C2E7" w14:textId="752B3382" w:rsidR="00C13487" w:rsidRPr="003A58C8" w:rsidRDefault="00C13487" w:rsidP="00307BF3">
      <w:pPr>
        <w:pStyle w:val="Zkladntext1"/>
        <w:shd w:val="clear" w:color="auto" w:fill="auto"/>
        <w:tabs>
          <w:tab w:val="left" w:pos="6243"/>
        </w:tabs>
        <w:spacing w:line="264" w:lineRule="exact"/>
        <w:ind w:left="720" w:firstLine="0"/>
        <w:rPr>
          <w:color w:val="auto"/>
          <w:sz w:val="24"/>
        </w:rPr>
      </w:pPr>
      <w:r w:rsidRPr="003A58C8">
        <w:rPr>
          <w:color w:val="auto"/>
          <w:sz w:val="24"/>
        </w:rPr>
        <w:t>Data, která budou načtena svozovou firmou, budou uložena pod vlastním doménou poskytovatele</w:t>
      </w:r>
      <w:r w:rsidR="00275A77" w:rsidRPr="003A58C8">
        <w:rPr>
          <w:color w:val="auto"/>
          <w:sz w:val="24"/>
        </w:rPr>
        <w:t xml:space="preserve"> na software</w:t>
      </w:r>
      <w:r w:rsidRPr="003A58C8">
        <w:rPr>
          <w:color w:val="auto"/>
          <w:sz w:val="24"/>
        </w:rPr>
        <w:t xml:space="preserve"> a budou 24 hod denně přístupna jak uživateli tak administrátorovi. Přenos dat bude probíhat neprodleně</w:t>
      </w:r>
      <w:r w:rsidR="00275A77" w:rsidRPr="003A58C8">
        <w:rPr>
          <w:color w:val="auto"/>
          <w:sz w:val="24"/>
        </w:rPr>
        <w:t xml:space="preserve"> a data budou</w:t>
      </w:r>
      <w:r w:rsidRPr="003A58C8">
        <w:rPr>
          <w:color w:val="auto"/>
          <w:sz w:val="24"/>
        </w:rPr>
        <w:t xml:space="preserve"> rovnou nahrává</w:t>
      </w:r>
      <w:r w:rsidR="00275A77" w:rsidRPr="003A58C8">
        <w:rPr>
          <w:color w:val="auto"/>
          <w:sz w:val="24"/>
        </w:rPr>
        <w:t>na</w:t>
      </w:r>
      <w:r w:rsidRPr="003A58C8">
        <w:rPr>
          <w:color w:val="auto"/>
          <w:sz w:val="24"/>
        </w:rPr>
        <w:t xml:space="preserve"> na odpadové účty zaregistrovaným poplatníkům.</w:t>
      </w:r>
      <w:r w:rsidR="00275A77" w:rsidRPr="003A58C8">
        <w:rPr>
          <w:color w:val="auto"/>
          <w:sz w:val="24"/>
        </w:rPr>
        <w:t xml:space="preserve"> Úpravy ze strany svozové firmy nebo poskytovatele software budou minimální, pouze pro správné navázání na odpad. účty. Větší úpravy/opravy, které se budou týkat předělání celého načteného odpadového účtu jako změna množství, druhu, doba vývozu budou nahlášeny administrátorovi</w:t>
      </w:r>
      <w:r w:rsidR="00BD352E">
        <w:rPr>
          <w:color w:val="auto"/>
          <w:sz w:val="24"/>
        </w:rPr>
        <w:t xml:space="preserve"> (MěÚ Boskovice)</w:t>
      </w:r>
      <w:r w:rsidR="00275A77" w:rsidRPr="003A58C8">
        <w:rPr>
          <w:color w:val="auto"/>
          <w:sz w:val="24"/>
        </w:rPr>
        <w:t>.</w:t>
      </w:r>
    </w:p>
    <w:p w14:paraId="1A32F73B" w14:textId="3897A768" w:rsidR="004E16DB" w:rsidRPr="003A58C8" w:rsidRDefault="0060022C" w:rsidP="00307BF3">
      <w:pPr>
        <w:pStyle w:val="Zkladntext1"/>
        <w:numPr>
          <w:ilvl w:val="0"/>
          <w:numId w:val="1"/>
        </w:numPr>
        <w:shd w:val="clear" w:color="auto" w:fill="auto"/>
        <w:ind w:left="720" w:right="20"/>
        <w:rPr>
          <w:color w:val="auto"/>
          <w:sz w:val="24"/>
        </w:rPr>
      </w:pPr>
      <w:r w:rsidRPr="003A58C8">
        <w:rPr>
          <w:color w:val="auto"/>
          <w:sz w:val="24"/>
        </w:rPr>
        <w:t xml:space="preserve"> </w:t>
      </w:r>
      <w:r w:rsidR="00307BF3">
        <w:rPr>
          <w:color w:val="auto"/>
          <w:sz w:val="24"/>
        </w:rPr>
        <w:t>K</w:t>
      </w:r>
      <w:r w:rsidRPr="003A58C8">
        <w:rPr>
          <w:color w:val="auto"/>
          <w:sz w:val="24"/>
        </w:rPr>
        <w:t>oordinace a sledování vývoje motivačního systému</w:t>
      </w:r>
      <w:r w:rsidR="00505D5C" w:rsidRPr="003A58C8">
        <w:rPr>
          <w:color w:val="auto"/>
          <w:sz w:val="24"/>
        </w:rPr>
        <w:t xml:space="preserve"> - poskytovatel ve spolupráci s </w:t>
      </w:r>
      <w:r w:rsidRPr="003A58C8">
        <w:rPr>
          <w:color w:val="auto"/>
          <w:sz w:val="24"/>
        </w:rPr>
        <w:t>objednatelem navrhnou změny, další postup a připraví úkoly pro dohodnuté období.</w:t>
      </w:r>
    </w:p>
    <w:p w14:paraId="304347B5" w14:textId="2C207E06" w:rsidR="004E16DB" w:rsidRPr="003A58C8" w:rsidRDefault="0060022C" w:rsidP="00307BF3">
      <w:pPr>
        <w:pStyle w:val="Zkladntext1"/>
        <w:numPr>
          <w:ilvl w:val="0"/>
          <w:numId w:val="1"/>
        </w:numPr>
        <w:shd w:val="clear" w:color="auto" w:fill="auto"/>
        <w:spacing w:after="287"/>
        <w:ind w:left="720"/>
        <w:rPr>
          <w:color w:val="auto"/>
        </w:rPr>
      </w:pPr>
      <w:r w:rsidRPr="003A58C8">
        <w:rPr>
          <w:color w:val="auto"/>
          <w:sz w:val="24"/>
        </w:rPr>
        <w:t xml:space="preserve"> </w:t>
      </w:r>
      <w:r w:rsidR="00307BF3">
        <w:rPr>
          <w:color w:val="auto"/>
          <w:sz w:val="24"/>
        </w:rPr>
        <w:t>S</w:t>
      </w:r>
      <w:r w:rsidRPr="003A58C8">
        <w:rPr>
          <w:color w:val="auto"/>
          <w:sz w:val="24"/>
        </w:rPr>
        <w:t>polupráce při medializaci motivačního programu - např. soutěže apod.</w:t>
      </w:r>
    </w:p>
    <w:p w14:paraId="2022CA37" w14:textId="77777777" w:rsidR="001D3FE6" w:rsidRPr="003A58C8" w:rsidRDefault="001D3FE6" w:rsidP="00307BF3">
      <w:pPr>
        <w:pStyle w:val="Zkladntext1"/>
        <w:shd w:val="clear" w:color="auto" w:fill="auto"/>
        <w:spacing w:after="287"/>
        <w:ind w:firstLine="0"/>
        <w:rPr>
          <w:color w:val="auto"/>
          <w:sz w:val="24"/>
        </w:rPr>
      </w:pPr>
    </w:p>
    <w:sectPr w:rsidR="001D3FE6" w:rsidRPr="003A58C8">
      <w:type w:val="continuous"/>
      <w:pgSz w:w="11909" w:h="16838"/>
      <w:pgMar w:top="1468" w:right="809" w:bottom="1041" w:left="1203" w:header="0" w:footer="3" w:gutter="0"/>
      <w:cols w:space="720"/>
      <w:noEndnote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42BD077" w15:done="0"/>
  <w15:commentEx w15:paraId="30B8CED4" w15:done="0"/>
  <w15:commentEx w15:paraId="57A5695A" w15:done="0"/>
  <w15:commentEx w15:paraId="4B337A6A" w15:done="0"/>
  <w15:commentEx w15:paraId="256E343C" w15:paraIdParent="4B337A6A" w15:done="0"/>
  <w15:commentEx w15:paraId="1F2AC9BB" w15:done="0"/>
  <w15:commentEx w15:paraId="5EDDDD13" w15:done="0"/>
  <w15:commentEx w15:paraId="0F13B65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AFD285" w14:textId="77777777" w:rsidR="00F25A9A" w:rsidRDefault="00F25A9A">
      <w:r>
        <w:separator/>
      </w:r>
    </w:p>
  </w:endnote>
  <w:endnote w:type="continuationSeparator" w:id="0">
    <w:p w14:paraId="60D77F9E" w14:textId="77777777" w:rsidR="00F25A9A" w:rsidRDefault="00F25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F2CF5D" w14:textId="77777777" w:rsidR="00F25A9A" w:rsidRDefault="00F25A9A"/>
  </w:footnote>
  <w:footnote w:type="continuationSeparator" w:id="0">
    <w:p w14:paraId="0A09FFCD" w14:textId="77777777" w:rsidR="00F25A9A" w:rsidRDefault="00F25A9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34F9A"/>
    <w:multiLevelType w:val="multilevel"/>
    <w:tmpl w:val="100E4F3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CCB468A"/>
    <w:multiLevelType w:val="hybridMultilevel"/>
    <w:tmpl w:val="669281B4"/>
    <w:lvl w:ilvl="0" w:tplc="D42A04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DA2F67"/>
    <w:multiLevelType w:val="hybridMultilevel"/>
    <w:tmpl w:val="8734453C"/>
    <w:lvl w:ilvl="0" w:tplc="0405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">
    <w:nsid w:val="79C30850"/>
    <w:multiLevelType w:val="hybridMultilevel"/>
    <w:tmpl w:val="166C74DE"/>
    <w:lvl w:ilvl="0" w:tplc="0405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4">
    <w:nsid w:val="7C163022"/>
    <w:multiLevelType w:val="hybridMultilevel"/>
    <w:tmpl w:val="B00C54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adni">
    <w15:presenceInfo w15:providerId="None" w15:userId="radn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6DB"/>
    <w:rsid w:val="0003581A"/>
    <w:rsid w:val="00066F5A"/>
    <w:rsid w:val="0011372D"/>
    <w:rsid w:val="0013653D"/>
    <w:rsid w:val="0018465E"/>
    <w:rsid w:val="001D3FE6"/>
    <w:rsid w:val="001F681D"/>
    <w:rsid w:val="00227C47"/>
    <w:rsid w:val="0024646C"/>
    <w:rsid w:val="00275A77"/>
    <w:rsid w:val="00276121"/>
    <w:rsid w:val="0028399A"/>
    <w:rsid w:val="002A32A9"/>
    <w:rsid w:val="002F2E11"/>
    <w:rsid w:val="00307BF3"/>
    <w:rsid w:val="0031155C"/>
    <w:rsid w:val="003412C4"/>
    <w:rsid w:val="003456A6"/>
    <w:rsid w:val="003773AC"/>
    <w:rsid w:val="003A58C8"/>
    <w:rsid w:val="003B156C"/>
    <w:rsid w:val="004465C0"/>
    <w:rsid w:val="0047402A"/>
    <w:rsid w:val="004927A9"/>
    <w:rsid w:val="004B0110"/>
    <w:rsid w:val="004E16DB"/>
    <w:rsid w:val="004F4278"/>
    <w:rsid w:val="00505D5C"/>
    <w:rsid w:val="00522853"/>
    <w:rsid w:val="0057027F"/>
    <w:rsid w:val="005719D9"/>
    <w:rsid w:val="00574C67"/>
    <w:rsid w:val="005C67AA"/>
    <w:rsid w:val="005E6FD1"/>
    <w:rsid w:val="0060022C"/>
    <w:rsid w:val="00664DAA"/>
    <w:rsid w:val="006B2142"/>
    <w:rsid w:val="006D4CCA"/>
    <w:rsid w:val="006E4ACE"/>
    <w:rsid w:val="006F4C88"/>
    <w:rsid w:val="007232F1"/>
    <w:rsid w:val="00755EF4"/>
    <w:rsid w:val="007800AF"/>
    <w:rsid w:val="00792C6A"/>
    <w:rsid w:val="0081660C"/>
    <w:rsid w:val="0082585B"/>
    <w:rsid w:val="008405B7"/>
    <w:rsid w:val="00861AEA"/>
    <w:rsid w:val="008A07C5"/>
    <w:rsid w:val="00904E56"/>
    <w:rsid w:val="00927D79"/>
    <w:rsid w:val="00951BC6"/>
    <w:rsid w:val="0097569D"/>
    <w:rsid w:val="009C3269"/>
    <w:rsid w:val="009F2D6E"/>
    <w:rsid w:val="009F7530"/>
    <w:rsid w:val="00A43D56"/>
    <w:rsid w:val="00A6464C"/>
    <w:rsid w:val="00A837CD"/>
    <w:rsid w:val="00AA6A5A"/>
    <w:rsid w:val="00AC7310"/>
    <w:rsid w:val="00B51E67"/>
    <w:rsid w:val="00B64681"/>
    <w:rsid w:val="00B90FE3"/>
    <w:rsid w:val="00B937CC"/>
    <w:rsid w:val="00BD352E"/>
    <w:rsid w:val="00BD69FD"/>
    <w:rsid w:val="00C13487"/>
    <w:rsid w:val="00C70928"/>
    <w:rsid w:val="00CE2797"/>
    <w:rsid w:val="00CF1DAF"/>
    <w:rsid w:val="00CF37C5"/>
    <w:rsid w:val="00CF584D"/>
    <w:rsid w:val="00D13202"/>
    <w:rsid w:val="00D34C22"/>
    <w:rsid w:val="00D67AB5"/>
    <w:rsid w:val="00D77EE5"/>
    <w:rsid w:val="00D9409A"/>
    <w:rsid w:val="00DA5938"/>
    <w:rsid w:val="00DB3C3F"/>
    <w:rsid w:val="00DC2287"/>
    <w:rsid w:val="00DE016C"/>
    <w:rsid w:val="00DE447F"/>
    <w:rsid w:val="00DF2EB1"/>
    <w:rsid w:val="00E24915"/>
    <w:rsid w:val="00E43E95"/>
    <w:rsid w:val="00E603D6"/>
    <w:rsid w:val="00E607D3"/>
    <w:rsid w:val="00ED17C6"/>
    <w:rsid w:val="00ED646F"/>
    <w:rsid w:val="00F21365"/>
    <w:rsid w:val="00F25A9A"/>
    <w:rsid w:val="00F50175"/>
    <w:rsid w:val="00F93791"/>
    <w:rsid w:val="00FB03BB"/>
    <w:rsid w:val="00FC3AD9"/>
    <w:rsid w:val="00FF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4494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Pr>
      <w:color w:val="0066CC"/>
      <w:u w:val="single"/>
    </w:rPr>
  </w:style>
  <w:style w:type="character" w:customStyle="1" w:styleId="Zkladntext2">
    <w:name w:val="Základní text (2)_"/>
    <w:basedOn w:val="Standardnpsmoodstavce"/>
    <w:link w:val="Zkladntext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ZhlavneboZpat">
    <w:name w:val="Záhlaví nebo Zápatí_"/>
    <w:basedOn w:val="Standardnpsmoodstavce"/>
    <w:link w:val="ZhlavneboZpat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ZhlavneboZpat1">
    <w:name w:val="Záhlaví nebo Zápatí"/>
    <w:basedOn w:val="ZhlavneboZpa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 w:eastAsia="cs-CZ" w:bidi="cs-CZ"/>
    </w:rPr>
  </w:style>
  <w:style w:type="character" w:customStyle="1" w:styleId="Zkladntext">
    <w:name w:val="Základní text_"/>
    <w:basedOn w:val="Standardnpsmoodstavce"/>
    <w:link w:val="Zkladntext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ZkladntextTun">
    <w:name w:val="Základní text + Tučné"/>
    <w:basedOn w:val="Zkladntex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 w:eastAsia="cs-CZ" w:bidi="cs-CZ"/>
    </w:rPr>
  </w:style>
  <w:style w:type="character" w:customStyle="1" w:styleId="Nadpis1">
    <w:name w:val="Nadpis #1_"/>
    <w:basedOn w:val="Standardnpsmoodstavce"/>
    <w:link w:val="Nadpis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paragraph" w:customStyle="1" w:styleId="Zkladntext20">
    <w:name w:val="Základní text (2)"/>
    <w:basedOn w:val="Normln"/>
    <w:link w:val="Zkladntext2"/>
    <w:pPr>
      <w:shd w:val="clear" w:color="auto" w:fill="FFFFFF"/>
      <w:spacing w:line="269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ZhlavneboZpat0">
    <w:name w:val="Záhlaví nebo Zápatí"/>
    <w:basedOn w:val="Normln"/>
    <w:link w:val="ZhlavneboZpa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Zkladntext1">
    <w:name w:val="Základní text1"/>
    <w:basedOn w:val="Normln"/>
    <w:link w:val="Zkladntext"/>
    <w:pPr>
      <w:shd w:val="clear" w:color="auto" w:fill="FFFFFF"/>
      <w:spacing w:line="269" w:lineRule="exact"/>
      <w:ind w:hanging="36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Nadpis10">
    <w:name w:val="Nadpis #1"/>
    <w:basedOn w:val="Normln"/>
    <w:link w:val="Nadpis1"/>
    <w:pPr>
      <w:shd w:val="clear" w:color="auto" w:fill="FFFFFF"/>
      <w:spacing w:before="240" w:after="60" w:line="0" w:lineRule="atLeast"/>
      <w:outlineLvl w:val="0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styleId="Odkaznakoment">
    <w:name w:val="annotation reference"/>
    <w:basedOn w:val="Standardnpsmoodstavce"/>
    <w:uiPriority w:val="99"/>
    <w:semiHidden/>
    <w:unhideWhenUsed/>
    <w:rsid w:val="00A837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837C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837CD"/>
    <w:rPr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37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37CD"/>
    <w:rPr>
      <w:b/>
      <w:bCs/>
      <w:color w:val="00000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7C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7CD"/>
    <w:rPr>
      <w:rFonts w:ascii="Segoe UI" w:hAnsi="Segoe UI" w:cs="Segoe UI"/>
      <w:color w:val="000000"/>
      <w:sz w:val="18"/>
      <w:szCs w:val="18"/>
    </w:rPr>
  </w:style>
  <w:style w:type="paragraph" w:customStyle="1" w:styleId="Standard">
    <w:name w:val="Standard"/>
    <w:rsid w:val="00276121"/>
    <w:pPr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lang w:eastAsia="zh-CN" w:bidi="hi-IN"/>
    </w:rPr>
  </w:style>
  <w:style w:type="paragraph" w:styleId="Normlnweb">
    <w:name w:val="Normal (Web)"/>
    <w:basedOn w:val="Normln"/>
    <w:uiPriority w:val="99"/>
    <w:rsid w:val="00276121"/>
    <w:pPr>
      <w:widowControl/>
    </w:pPr>
    <w:rPr>
      <w:rFonts w:ascii="Times New Roman" w:eastAsia="Times New Roman" w:hAnsi="Times New Roman" w:cs="Times New Roman"/>
      <w:color w:val="auto"/>
      <w:lang w:bidi="ar-SA"/>
    </w:rPr>
  </w:style>
  <w:style w:type="paragraph" w:styleId="Zhlav">
    <w:name w:val="header"/>
    <w:basedOn w:val="Normln"/>
    <w:link w:val="ZhlavChar"/>
    <w:uiPriority w:val="99"/>
    <w:unhideWhenUsed/>
    <w:rsid w:val="006B214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B2142"/>
    <w:rPr>
      <w:color w:val="000000"/>
    </w:rPr>
  </w:style>
  <w:style w:type="paragraph" w:styleId="Zpat">
    <w:name w:val="footer"/>
    <w:basedOn w:val="Normln"/>
    <w:link w:val="ZpatChar"/>
    <w:uiPriority w:val="99"/>
    <w:unhideWhenUsed/>
    <w:rsid w:val="006B214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B2142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Pr>
      <w:color w:val="0066CC"/>
      <w:u w:val="single"/>
    </w:rPr>
  </w:style>
  <w:style w:type="character" w:customStyle="1" w:styleId="Zkladntext2">
    <w:name w:val="Základní text (2)_"/>
    <w:basedOn w:val="Standardnpsmoodstavce"/>
    <w:link w:val="Zkladntext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ZhlavneboZpat">
    <w:name w:val="Záhlaví nebo Zápatí_"/>
    <w:basedOn w:val="Standardnpsmoodstavce"/>
    <w:link w:val="ZhlavneboZpat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ZhlavneboZpat1">
    <w:name w:val="Záhlaví nebo Zápatí"/>
    <w:basedOn w:val="ZhlavneboZpa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 w:eastAsia="cs-CZ" w:bidi="cs-CZ"/>
    </w:rPr>
  </w:style>
  <w:style w:type="character" w:customStyle="1" w:styleId="Zkladntext">
    <w:name w:val="Základní text_"/>
    <w:basedOn w:val="Standardnpsmoodstavce"/>
    <w:link w:val="Zkladntext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ZkladntextTun">
    <w:name w:val="Základní text + Tučné"/>
    <w:basedOn w:val="Zkladntex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 w:eastAsia="cs-CZ" w:bidi="cs-CZ"/>
    </w:rPr>
  </w:style>
  <w:style w:type="character" w:customStyle="1" w:styleId="Nadpis1">
    <w:name w:val="Nadpis #1_"/>
    <w:basedOn w:val="Standardnpsmoodstavce"/>
    <w:link w:val="Nadpis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paragraph" w:customStyle="1" w:styleId="Zkladntext20">
    <w:name w:val="Základní text (2)"/>
    <w:basedOn w:val="Normln"/>
    <w:link w:val="Zkladntext2"/>
    <w:pPr>
      <w:shd w:val="clear" w:color="auto" w:fill="FFFFFF"/>
      <w:spacing w:line="269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ZhlavneboZpat0">
    <w:name w:val="Záhlaví nebo Zápatí"/>
    <w:basedOn w:val="Normln"/>
    <w:link w:val="ZhlavneboZpa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Zkladntext1">
    <w:name w:val="Základní text1"/>
    <w:basedOn w:val="Normln"/>
    <w:link w:val="Zkladntext"/>
    <w:pPr>
      <w:shd w:val="clear" w:color="auto" w:fill="FFFFFF"/>
      <w:spacing w:line="269" w:lineRule="exact"/>
      <w:ind w:hanging="36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Nadpis10">
    <w:name w:val="Nadpis #1"/>
    <w:basedOn w:val="Normln"/>
    <w:link w:val="Nadpis1"/>
    <w:pPr>
      <w:shd w:val="clear" w:color="auto" w:fill="FFFFFF"/>
      <w:spacing w:before="240" w:after="60" w:line="0" w:lineRule="atLeast"/>
      <w:outlineLvl w:val="0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styleId="Odkaznakoment">
    <w:name w:val="annotation reference"/>
    <w:basedOn w:val="Standardnpsmoodstavce"/>
    <w:uiPriority w:val="99"/>
    <w:semiHidden/>
    <w:unhideWhenUsed/>
    <w:rsid w:val="00A837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837C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837CD"/>
    <w:rPr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37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37CD"/>
    <w:rPr>
      <w:b/>
      <w:bCs/>
      <w:color w:val="00000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7C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7CD"/>
    <w:rPr>
      <w:rFonts w:ascii="Segoe UI" w:hAnsi="Segoe UI" w:cs="Segoe UI"/>
      <w:color w:val="000000"/>
      <w:sz w:val="18"/>
      <w:szCs w:val="18"/>
    </w:rPr>
  </w:style>
  <w:style w:type="paragraph" w:customStyle="1" w:styleId="Standard">
    <w:name w:val="Standard"/>
    <w:rsid w:val="00276121"/>
    <w:pPr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lang w:eastAsia="zh-CN" w:bidi="hi-IN"/>
    </w:rPr>
  </w:style>
  <w:style w:type="paragraph" w:styleId="Normlnweb">
    <w:name w:val="Normal (Web)"/>
    <w:basedOn w:val="Normln"/>
    <w:uiPriority w:val="99"/>
    <w:rsid w:val="00276121"/>
    <w:pPr>
      <w:widowControl/>
    </w:pPr>
    <w:rPr>
      <w:rFonts w:ascii="Times New Roman" w:eastAsia="Times New Roman" w:hAnsi="Times New Roman" w:cs="Times New Roman"/>
      <w:color w:val="auto"/>
      <w:lang w:bidi="ar-SA"/>
    </w:rPr>
  </w:style>
  <w:style w:type="paragraph" w:styleId="Zhlav">
    <w:name w:val="header"/>
    <w:basedOn w:val="Normln"/>
    <w:link w:val="ZhlavChar"/>
    <w:uiPriority w:val="99"/>
    <w:unhideWhenUsed/>
    <w:rsid w:val="006B214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B2142"/>
    <w:rPr>
      <w:color w:val="000000"/>
    </w:rPr>
  </w:style>
  <w:style w:type="paragraph" w:styleId="Zpat">
    <w:name w:val="footer"/>
    <w:basedOn w:val="Normln"/>
    <w:link w:val="ZpatChar"/>
    <w:uiPriority w:val="99"/>
    <w:unhideWhenUsed/>
    <w:rsid w:val="006B214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B2142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33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2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0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30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08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396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47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981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9359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8989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29174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34076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84972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2767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2489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2756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0715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57820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66471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12178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77062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5391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2623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843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3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28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85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51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560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92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533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073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6592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661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8453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6989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21098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9199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92139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65213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776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185353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77680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57128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142786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63526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1839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289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18291B-0F16-4493-8491-CDD3ACFFB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1334</Words>
  <Characters>7877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Boskovice</Company>
  <LinksUpToDate>false</LinksUpToDate>
  <CharactersWithSpaces>9193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Martin Moučka</dc:creator>
  <cp:lastModifiedBy>Bc. Šárka Oujezdská</cp:lastModifiedBy>
  <cp:revision>6</cp:revision>
  <cp:lastPrinted>2019-05-15T11:54:00Z</cp:lastPrinted>
  <dcterms:created xsi:type="dcterms:W3CDTF">2019-06-17T11:54:00Z</dcterms:created>
  <dcterms:modified xsi:type="dcterms:W3CDTF">2019-06-20T06:04:00Z</dcterms:modified>
</cp:coreProperties>
</file>