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FC38FC" w:rsidRPr="00FC38FC">
              <w:rPr>
                <w:rFonts w:ascii="Times New Roman" w:hAnsi="Times New Roman" w:cs="Times New Roman"/>
                <w:b/>
                <w:i/>
              </w:rPr>
              <w:t>Propojení ulic Nádražní a Štefánikova v Boskovicích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6651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750</Characters>
  <Application>Microsoft Office Word</Application>
  <DocSecurity>0</DocSecurity>
  <Lines>6</Lines>
  <Paragraphs>1</Paragraphs>
  <ScaleCrop>false</ScaleCrop>
  <Company>Město Boskovice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15</cp:revision>
  <dcterms:created xsi:type="dcterms:W3CDTF">2012-02-13T14:48:00Z</dcterms:created>
  <dcterms:modified xsi:type="dcterms:W3CDTF">2018-02-28T14:57:00Z</dcterms:modified>
</cp:coreProperties>
</file>